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626" w:tblpY="5"/>
        <w:tblW w:w="10278" w:type="dxa"/>
        <w:tblLook w:val="0000" w:firstRow="0" w:lastRow="0" w:firstColumn="0" w:lastColumn="0" w:noHBand="0" w:noVBand="0"/>
      </w:tblPr>
      <w:tblGrid>
        <w:gridCol w:w="4608"/>
        <w:gridCol w:w="5670"/>
      </w:tblGrid>
      <w:tr w:rsidR="00EF087E" w:rsidRPr="00657AA8" w14:paraId="31745AEF" w14:textId="77777777" w:rsidTr="00FC3560">
        <w:trPr>
          <w:trHeight w:val="1530"/>
        </w:trPr>
        <w:tc>
          <w:tcPr>
            <w:tcW w:w="4608" w:type="dxa"/>
          </w:tcPr>
          <w:p w14:paraId="48B5AFA9" w14:textId="10D7896C" w:rsidR="00EF087E" w:rsidRPr="00EF087E" w:rsidRDefault="00EF087E" w:rsidP="00EF087E">
            <w:pPr>
              <w:spacing w:after="0" w:line="276" w:lineRule="auto"/>
              <w:jc w:val="center"/>
              <w:rPr>
                <w:rFonts w:eastAsia="Times New Roman" w:cs="Times New Roman"/>
                <w:sz w:val="26"/>
                <w:szCs w:val="26"/>
              </w:rPr>
            </w:pPr>
            <w:r>
              <w:rPr>
                <w:rFonts w:eastAsia="Times New Roman" w:cs="Times New Roman"/>
                <w:sz w:val="26"/>
                <w:szCs w:val="26"/>
              </w:rPr>
              <w:t xml:space="preserve">UBND XÃ </w:t>
            </w:r>
            <w:r w:rsidR="00025E6E">
              <w:rPr>
                <w:rFonts w:eastAsia="Times New Roman" w:cs="Times New Roman"/>
                <w:sz w:val="26"/>
                <w:szCs w:val="26"/>
              </w:rPr>
              <w:t>MƯỜNG CHÀ</w:t>
            </w:r>
          </w:p>
          <w:p w14:paraId="7D20B704" w14:textId="08AAF703" w:rsidR="00EF087E" w:rsidRPr="004A2B5D" w:rsidRDefault="00EF087E" w:rsidP="00EF087E">
            <w:pPr>
              <w:spacing w:line="276" w:lineRule="auto"/>
              <w:jc w:val="center"/>
              <w:rPr>
                <w:rFonts w:eastAsia="Times New Roman" w:cs="Times New Roman"/>
                <w:b/>
                <w:sz w:val="26"/>
                <w:szCs w:val="26"/>
              </w:rPr>
            </w:pPr>
            <w:r w:rsidRPr="00657AA8">
              <w:rPr>
                <w:rFonts w:eastAsia="Times New Roman" w:cs="Times New Roman"/>
                <w:noProof/>
                <w:sz w:val="26"/>
                <w:szCs w:val="26"/>
              </w:rPr>
              <mc:AlternateContent>
                <mc:Choice Requires="wps">
                  <w:drawing>
                    <wp:anchor distT="0" distB="0" distL="114300" distR="114300" simplePos="0" relativeHeight="251659264" behindDoc="0" locked="0" layoutInCell="1" allowOverlap="1" wp14:anchorId="57D14DFA" wp14:editId="13A950C8">
                      <wp:simplePos x="0" y="0"/>
                      <wp:positionH relativeFrom="column">
                        <wp:posOffset>939165</wp:posOffset>
                      </wp:positionH>
                      <wp:positionV relativeFrom="paragraph">
                        <wp:posOffset>198755</wp:posOffset>
                      </wp:positionV>
                      <wp:extent cx="862330" cy="0"/>
                      <wp:effectExtent l="0" t="0" r="3302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555D5"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5pt,15.65pt" to="141.8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"/>
                  </w:pict>
                </mc:Fallback>
              </mc:AlternateContent>
            </w:r>
            <w:r w:rsidRPr="00657AA8">
              <w:rPr>
                <w:rFonts w:eastAsia="Times New Roman" w:cs="Times New Roman"/>
                <w:b/>
                <w:sz w:val="26"/>
                <w:szCs w:val="26"/>
                <w:lang w:val="vi-VN"/>
              </w:rPr>
              <w:t xml:space="preserve">TRƯỜNG </w:t>
            </w:r>
            <w:r w:rsidRPr="00EF087E">
              <w:rPr>
                <w:rFonts w:eastAsia="Times New Roman" w:cs="Times New Roman"/>
                <w:b/>
                <w:sz w:val="26"/>
                <w:szCs w:val="26"/>
              </w:rPr>
              <w:t>PTDTBT THCS</w:t>
            </w:r>
            <w:r w:rsidRPr="00657AA8">
              <w:rPr>
                <w:rFonts w:eastAsia="Times New Roman" w:cs="Times New Roman"/>
                <w:b/>
                <w:sz w:val="26"/>
                <w:szCs w:val="26"/>
                <w:lang w:val="vi-VN"/>
              </w:rPr>
              <w:t xml:space="preserve"> </w:t>
            </w:r>
            <w:r w:rsidR="004A2B5D">
              <w:rPr>
                <w:rFonts w:eastAsia="Times New Roman" w:cs="Times New Roman"/>
                <w:b/>
                <w:sz w:val="26"/>
                <w:szCs w:val="26"/>
              </w:rPr>
              <w:t>PA TẦN</w:t>
            </w:r>
          </w:p>
          <w:p w14:paraId="6B19FF60" w14:textId="65781EF3" w:rsidR="00EF087E" w:rsidRPr="00657AA8" w:rsidRDefault="00EF087E" w:rsidP="00EF087E">
            <w:pPr>
              <w:spacing w:before="60" w:after="60" w:line="276" w:lineRule="auto"/>
              <w:jc w:val="center"/>
              <w:rPr>
                <w:rFonts w:eastAsia="Times New Roman" w:cs="Times New Roman"/>
                <w:sz w:val="26"/>
                <w:szCs w:val="26"/>
                <w:lang w:val="nl-NL"/>
              </w:rPr>
            </w:pPr>
            <w:r w:rsidRPr="00EF087E">
              <w:rPr>
                <w:rFonts w:eastAsia="Times New Roman" w:cs="Times New Roman"/>
                <w:sz w:val="26"/>
                <w:szCs w:val="26"/>
              </w:rPr>
              <w:t xml:space="preserve">Số: </w:t>
            </w:r>
            <w:r>
              <w:rPr>
                <w:rFonts w:eastAsia="Times New Roman" w:cs="Times New Roman"/>
                <w:sz w:val="26"/>
                <w:szCs w:val="26"/>
              </w:rPr>
              <w:t xml:space="preserve">      </w:t>
            </w:r>
            <w:r w:rsidRPr="00EF087E">
              <w:rPr>
                <w:rFonts w:eastAsia="Times New Roman" w:cs="Times New Roman"/>
                <w:sz w:val="26"/>
                <w:szCs w:val="26"/>
              </w:rPr>
              <w:t xml:space="preserve">/ </w:t>
            </w:r>
            <w:r w:rsidRPr="00657AA8">
              <w:rPr>
                <w:rFonts w:eastAsia="Times New Roman" w:cs="Times New Roman"/>
                <w:sz w:val="26"/>
                <w:szCs w:val="26"/>
                <w:lang w:val="nl-NL"/>
              </w:rPr>
              <w:t>BC-THCS</w:t>
            </w:r>
            <w:r w:rsidR="00ED5563">
              <w:rPr>
                <w:rFonts w:eastAsia="Times New Roman" w:cs="Times New Roman"/>
                <w:sz w:val="26"/>
                <w:szCs w:val="26"/>
                <w:lang w:val="nl-NL"/>
              </w:rPr>
              <w:t>PT</w:t>
            </w:r>
          </w:p>
          <w:p w14:paraId="5F66E781" w14:textId="77777777" w:rsidR="00EF087E" w:rsidRPr="00657AA8" w:rsidRDefault="00EF087E" w:rsidP="00EF087E">
            <w:pPr>
              <w:spacing w:before="60" w:after="60" w:line="276" w:lineRule="auto"/>
              <w:rPr>
                <w:rFonts w:eastAsia="Times New Roman" w:cs="Times New Roman"/>
                <w:bCs/>
                <w:sz w:val="2"/>
                <w:szCs w:val="26"/>
                <w:lang w:val="nl-NL"/>
              </w:rPr>
            </w:pPr>
          </w:p>
          <w:p w14:paraId="09CC33C8" w14:textId="77777777" w:rsidR="00EF087E" w:rsidRPr="00657AA8" w:rsidRDefault="00EF087E" w:rsidP="00EF087E">
            <w:pPr>
              <w:tabs>
                <w:tab w:val="left" w:pos="270"/>
                <w:tab w:val="center" w:pos="1855"/>
              </w:tabs>
              <w:spacing w:before="60" w:after="60" w:line="276" w:lineRule="auto"/>
              <w:rPr>
                <w:rFonts w:eastAsia="Times New Roman" w:cs="Times New Roman"/>
                <w:bCs/>
                <w:sz w:val="26"/>
                <w:szCs w:val="26"/>
                <w:lang w:val="nl-NL"/>
              </w:rPr>
            </w:pPr>
          </w:p>
        </w:tc>
        <w:tc>
          <w:tcPr>
            <w:tcW w:w="5670" w:type="dxa"/>
          </w:tcPr>
          <w:p w14:paraId="79EB330E" w14:textId="31C65299" w:rsidR="00EF087E" w:rsidRPr="00657AA8" w:rsidRDefault="00EF087E" w:rsidP="00EF087E">
            <w:pPr>
              <w:spacing w:after="0" w:line="276" w:lineRule="auto"/>
              <w:jc w:val="center"/>
              <w:rPr>
                <w:rFonts w:eastAsia="Times New Roman" w:cs="Times New Roman"/>
                <w:b/>
                <w:sz w:val="26"/>
                <w:szCs w:val="26"/>
                <w:lang w:val="nl-NL"/>
              </w:rPr>
            </w:pPr>
            <w:r w:rsidRPr="00657AA8">
              <w:rPr>
                <w:rFonts w:eastAsia="Times New Roman" w:cs="Times New Roman"/>
                <w:b/>
                <w:sz w:val="26"/>
                <w:szCs w:val="26"/>
                <w:lang w:val="nl-NL"/>
              </w:rPr>
              <w:t>CỘNG H</w:t>
            </w:r>
            <w:r w:rsidR="00025E6E">
              <w:rPr>
                <w:rFonts w:eastAsia="Times New Roman" w:cs="Times New Roman"/>
                <w:b/>
                <w:sz w:val="26"/>
                <w:szCs w:val="26"/>
                <w:lang w:val="nl-NL"/>
              </w:rPr>
              <w:t>ÒA</w:t>
            </w:r>
            <w:r w:rsidRPr="00657AA8">
              <w:rPr>
                <w:rFonts w:eastAsia="Times New Roman" w:cs="Times New Roman"/>
                <w:b/>
                <w:sz w:val="26"/>
                <w:szCs w:val="26"/>
                <w:lang w:val="nl-NL"/>
              </w:rPr>
              <w:t xml:space="preserve"> XÃ HỘI CHỦ NGHĨA VIỆT NAM</w:t>
            </w:r>
          </w:p>
          <w:p w14:paraId="15BD8688" w14:textId="713FAB10" w:rsidR="00EF087E" w:rsidRDefault="00EF087E" w:rsidP="00EF087E">
            <w:pPr>
              <w:spacing w:line="276" w:lineRule="auto"/>
              <w:jc w:val="center"/>
              <w:rPr>
                <w:rFonts w:eastAsia="Times New Roman" w:cs="Times New Roman"/>
                <w:b/>
                <w:szCs w:val="28"/>
              </w:rPr>
            </w:pPr>
            <w:r>
              <w:rPr>
                <w:rFonts w:eastAsia="Times New Roman" w:cs="Times New Roman"/>
                <w:b/>
                <w:noProof/>
                <w:szCs w:val="28"/>
              </w:rPr>
              <mc:AlternateContent>
                <mc:Choice Requires="wps">
                  <w:drawing>
                    <wp:anchor distT="0" distB="0" distL="114300" distR="114300" simplePos="0" relativeHeight="251660288" behindDoc="0" locked="0" layoutInCell="1" allowOverlap="1" wp14:anchorId="58CFF191" wp14:editId="35543242">
                      <wp:simplePos x="0" y="0"/>
                      <wp:positionH relativeFrom="column">
                        <wp:posOffset>664845</wp:posOffset>
                      </wp:positionH>
                      <wp:positionV relativeFrom="paragraph">
                        <wp:posOffset>223520</wp:posOffset>
                      </wp:positionV>
                      <wp:extent cx="2108200" cy="0"/>
                      <wp:effectExtent l="0" t="0" r="0" b="0"/>
                      <wp:wrapNone/>
                      <wp:docPr id="1400008161" name="Straight Connector 1"/>
                      <wp:cNvGraphicFramePr/>
                      <a:graphic xmlns:a="http://schemas.openxmlformats.org/drawingml/2006/main">
                        <a:graphicData uri="http://schemas.microsoft.com/office/word/2010/wordprocessingShape">
                          <wps:wsp>
                            <wps:cNvCnPr/>
                            <wps:spPr>
                              <a:xfrm>
                                <a:off x="0" y="0"/>
                                <a:ext cx="2108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202909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2.35pt,17.6pt" to="218.3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" strokecolor="black [3200]" strokeweight=".5pt">
                      <v:stroke joinstyle="miter"/>
                    </v:line>
                  </w:pict>
                </mc:Fallback>
              </mc:AlternateContent>
            </w:r>
            <w:r w:rsidRPr="00EF087E">
              <w:rPr>
                <w:rFonts w:eastAsia="Times New Roman" w:cs="Times New Roman"/>
                <w:b/>
                <w:szCs w:val="28"/>
              </w:rPr>
              <w:t>Độc lập - Tự do - Hạnh phúc</w:t>
            </w:r>
          </w:p>
          <w:p w14:paraId="165762C2" w14:textId="2E851DD1" w:rsidR="00EF087E" w:rsidRPr="00EF087E" w:rsidRDefault="00025E6E" w:rsidP="00EF087E">
            <w:pPr>
              <w:spacing w:line="276" w:lineRule="auto"/>
              <w:jc w:val="center"/>
              <w:rPr>
                <w:rFonts w:eastAsia="Times New Roman" w:cs="Times New Roman"/>
                <w:b/>
                <w:szCs w:val="28"/>
              </w:rPr>
            </w:pPr>
            <w:r>
              <w:rPr>
                <w:rFonts w:eastAsia="Times New Roman" w:cs="Times New Roman"/>
                <w:bCs/>
                <w:i/>
                <w:iCs/>
                <w:szCs w:val="28"/>
              </w:rPr>
              <w:t>Mường Chà</w:t>
            </w:r>
            <w:r w:rsidR="00EF087E" w:rsidRPr="00EF087E">
              <w:rPr>
                <w:rFonts w:eastAsia="Times New Roman" w:cs="Times New Roman"/>
                <w:bCs/>
                <w:i/>
                <w:iCs/>
                <w:szCs w:val="28"/>
              </w:rPr>
              <w:t xml:space="preserve">, ngày </w:t>
            </w:r>
            <w:r w:rsidR="00EF087E">
              <w:rPr>
                <w:rFonts w:eastAsia="Times New Roman" w:cs="Times New Roman"/>
                <w:bCs/>
                <w:i/>
                <w:iCs/>
                <w:szCs w:val="28"/>
              </w:rPr>
              <w:t xml:space="preserve">   </w:t>
            </w:r>
            <w:r w:rsidR="00EF087E" w:rsidRPr="00657AA8">
              <w:rPr>
                <w:rFonts w:eastAsia="Times New Roman" w:cs="Times New Roman"/>
                <w:bCs/>
                <w:i/>
                <w:iCs/>
                <w:szCs w:val="28"/>
                <w:lang w:val="vi-VN"/>
              </w:rPr>
              <w:t xml:space="preserve"> </w:t>
            </w:r>
            <w:r w:rsidR="00EF087E" w:rsidRPr="00EF087E">
              <w:rPr>
                <w:rFonts w:eastAsia="Times New Roman" w:cs="Times New Roman"/>
                <w:bCs/>
                <w:i/>
                <w:iCs/>
                <w:szCs w:val="28"/>
              </w:rPr>
              <w:t>tháng</w:t>
            </w:r>
            <w:r w:rsidR="00EF087E" w:rsidRPr="00657AA8">
              <w:rPr>
                <w:rFonts w:eastAsia="Times New Roman" w:cs="Times New Roman"/>
                <w:bCs/>
                <w:i/>
                <w:iCs/>
                <w:szCs w:val="28"/>
                <w:lang w:val="vi-VN"/>
              </w:rPr>
              <w:t xml:space="preserve"> </w:t>
            </w:r>
            <w:r w:rsidR="00370E55">
              <w:rPr>
                <w:rFonts w:eastAsia="Times New Roman" w:cs="Times New Roman"/>
                <w:bCs/>
                <w:i/>
                <w:iCs/>
                <w:szCs w:val="28"/>
              </w:rPr>
              <w:t>12</w:t>
            </w:r>
            <w:r w:rsidR="00EF087E" w:rsidRPr="00EF087E">
              <w:rPr>
                <w:rFonts w:eastAsia="Times New Roman" w:cs="Times New Roman"/>
                <w:bCs/>
                <w:i/>
                <w:iCs/>
                <w:szCs w:val="28"/>
              </w:rPr>
              <w:t xml:space="preserve"> năm 202</w:t>
            </w:r>
            <w:r w:rsidR="00EF087E">
              <w:rPr>
                <w:rFonts w:eastAsia="Times New Roman" w:cs="Times New Roman"/>
                <w:bCs/>
                <w:i/>
                <w:iCs/>
                <w:szCs w:val="28"/>
              </w:rPr>
              <w:t>5</w:t>
            </w:r>
          </w:p>
        </w:tc>
      </w:tr>
    </w:tbl>
    <w:p w14:paraId="465619CF" w14:textId="743CB7B9" w:rsidR="00D659EC" w:rsidRPr="00FA196C" w:rsidRDefault="009A03B4" w:rsidP="009A03B4">
      <w:pPr>
        <w:spacing w:after="0" w:line="240" w:lineRule="auto"/>
        <w:jc w:val="center"/>
        <w:rPr>
          <w:b/>
          <w:bCs/>
          <w:lang w:val="id-ID"/>
        </w:rPr>
      </w:pPr>
      <w:r>
        <w:rPr>
          <w:b/>
          <w:bCs/>
          <w:noProof/>
          <w:lang w:val="id-ID"/>
        </w:rPr>
        <mc:AlternateContent>
          <mc:Choice Requires="wps">
            <w:drawing>
              <wp:anchor distT="0" distB="0" distL="114300" distR="114300" simplePos="0" relativeHeight="251661312" behindDoc="0" locked="0" layoutInCell="1" allowOverlap="1" wp14:anchorId="0929D2E2" wp14:editId="49E70880">
                <wp:simplePos x="0" y="0"/>
                <wp:positionH relativeFrom="margin">
                  <wp:align>center</wp:align>
                </wp:positionH>
                <wp:positionV relativeFrom="paragraph">
                  <wp:posOffset>1548130</wp:posOffset>
                </wp:positionV>
                <wp:extent cx="1285875" cy="0"/>
                <wp:effectExtent l="0" t="0" r="0" b="0"/>
                <wp:wrapNone/>
                <wp:docPr id="165880567" name="Straight Connector 3"/>
                <wp:cNvGraphicFramePr/>
                <a:graphic xmlns:a="http://schemas.openxmlformats.org/drawingml/2006/main">
                  <a:graphicData uri="http://schemas.microsoft.com/office/word/2010/wordprocessingShape">
                    <wps:wsp>
                      <wps:cNvCnPr/>
                      <wps:spPr>
                        <a:xfrm flipV="1">
                          <a:off x="0" y="0"/>
                          <a:ext cx="1285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F1C186" id="Straight Connector 3"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21.9pt" to="101.2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" strokecolor="black [3200]" strokeweight=".5pt">
                <v:stroke joinstyle="miter"/>
                <w10:wrap anchorx="margin"/>
              </v:line>
            </w:pict>
          </mc:Fallback>
        </mc:AlternateContent>
      </w:r>
      <w:r w:rsidR="00617C00" w:rsidRPr="00FA196C">
        <w:rPr>
          <w:b/>
          <w:bCs/>
          <w:lang w:val="id-ID"/>
        </w:rPr>
        <w:t>BÁO CÁO</w:t>
      </w:r>
      <w:r w:rsidR="00617C00" w:rsidRPr="00FA196C">
        <w:rPr>
          <w:b/>
          <w:bCs/>
          <w:lang w:val="id-ID"/>
        </w:rPr>
        <w:br/>
        <w:t>Th</w:t>
      </w:r>
      <w:r w:rsidR="009B257F">
        <w:rPr>
          <w:b/>
          <w:bCs/>
          <w:lang w:val="id-ID"/>
        </w:rPr>
        <w:t>ống kê công tác V</w:t>
      </w:r>
      <w:r w:rsidR="00617C00" w:rsidRPr="00FA196C">
        <w:rPr>
          <w:b/>
          <w:bCs/>
          <w:lang w:val="id-ID"/>
        </w:rPr>
        <w:t>ăn thư, lưu trữ</w:t>
      </w:r>
      <w:r>
        <w:rPr>
          <w:b/>
          <w:bCs/>
          <w:lang w:val="id-ID"/>
        </w:rPr>
        <w:t xml:space="preserve"> </w:t>
      </w:r>
      <w:r w:rsidR="00617C00" w:rsidRPr="00FA196C">
        <w:rPr>
          <w:b/>
          <w:bCs/>
          <w:lang w:val="id-ID"/>
        </w:rPr>
        <w:t>năm 2025</w:t>
      </w:r>
      <w:r w:rsidR="00617C00" w:rsidRPr="00FA196C">
        <w:rPr>
          <w:b/>
          <w:bCs/>
          <w:lang w:val="id-ID"/>
        </w:rPr>
        <w:br/>
      </w:r>
    </w:p>
    <w:p w14:paraId="6CFFA07B" w14:textId="0BD7AC93" w:rsidR="008E5B04" w:rsidRPr="00F30D7E" w:rsidRDefault="008E5B04" w:rsidP="00EF087E">
      <w:pPr>
        <w:ind w:firstLine="720"/>
        <w:jc w:val="both"/>
        <w:rPr>
          <w:lang w:val="id-ID"/>
        </w:rPr>
      </w:pPr>
      <w:r w:rsidRPr="00FA196C">
        <w:rPr>
          <w:lang w:val="id-ID"/>
        </w:rPr>
        <w:t>Thực hiện Công văn số</w:t>
      </w:r>
      <w:r w:rsidR="00ED5563">
        <w:rPr>
          <w:lang w:val="id-ID"/>
        </w:rPr>
        <w:t xml:space="preserve"> </w:t>
      </w:r>
      <w:r w:rsidR="00C96375">
        <w:rPr>
          <w:lang w:val="id-ID"/>
        </w:rPr>
        <w:t>982</w:t>
      </w:r>
      <w:r w:rsidR="00ED5563">
        <w:rPr>
          <w:lang w:val="id-ID"/>
        </w:rPr>
        <w:t xml:space="preserve"> </w:t>
      </w:r>
      <w:r w:rsidRPr="00FA196C">
        <w:rPr>
          <w:lang w:val="id-ID"/>
        </w:rPr>
        <w:t xml:space="preserve">/UBND-VHXH ngày </w:t>
      </w:r>
      <w:r w:rsidR="00C96375">
        <w:rPr>
          <w:lang w:val="id-ID"/>
        </w:rPr>
        <w:t>12</w:t>
      </w:r>
      <w:r w:rsidRPr="00FA196C">
        <w:rPr>
          <w:lang w:val="id-ID"/>
        </w:rPr>
        <w:t>/1</w:t>
      </w:r>
      <w:r w:rsidR="00C96375">
        <w:rPr>
          <w:lang w:val="id-ID"/>
        </w:rPr>
        <w:t>2</w:t>
      </w:r>
      <w:r w:rsidRPr="00FA196C">
        <w:rPr>
          <w:lang w:val="id-ID"/>
        </w:rPr>
        <w:t xml:space="preserve">/2025 của phòng Văn hoá- Xã hội xã </w:t>
      </w:r>
      <w:r w:rsidR="00ED5563">
        <w:rPr>
          <w:lang w:val="id-ID"/>
        </w:rPr>
        <w:t>Mường Chà</w:t>
      </w:r>
      <w:r w:rsidRPr="00FA196C">
        <w:rPr>
          <w:lang w:val="id-ID"/>
        </w:rPr>
        <w:t xml:space="preserve"> về việc báo cáo t</w:t>
      </w:r>
      <w:r w:rsidR="009A03B4">
        <w:rPr>
          <w:lang w:val="id-ID"/>
        </w:rPr>
        <w:t>hống kê</w:t>
      </w:r>
      <w:r w:rsidRPr="00FA196C">
        <w:rPr>
          <w:lang w:val="id-ID"/>
        </w:rPr>
        <w:t xml:space="preserve"> công tác văn thư, lưu trữ năm 2025. </w:t>
      </w:r>
      <w:r w:rsidRPr="00F30D7E">
        <w:rPr>
          <w:lang w:val="id-ID"/>
        </w:rPr>
        <w:t xml:space="preserve">Trường PTDTBT THCS </w:t>
      </w:r>
      <w:r w:rsidR="00ED5563">
        <w:rPr>
          <w:lang w:val="id-ID"/>
        </w:rPr>
        <w:t xml:space="preserve">Pa Tần </w:t>
      </w:r>
      <w:r w:rsidRPr="00F30D7E">
        <w:rPr>
          <w:lang w:val="id-ID"/>
        </w:rPr>
        <w:t>báo cáo t</w:t>
      </w:r>
      <w:r w:rsidR="009A03B4">
        <w:rPr>
          <w:lang w:val="id-ID"/>
        </w:rPr>
        <w:t>hống kê</w:t>
      </w:r>
      <w:r w:rsidRPr="00F30D7E">
        <w:rPr>
          <w:lang w:val="id-ID"/>
        </w:rPr>
        <w:t xml:space="preserve"> công tác văn thư, lưu trữ năm 2025 như sau.</w:t>
      </w:r>
    </w:p>
    <w:p w14:paraId="25E0015E" w14:textId="007CD856" w:rsidR="00471AB8" w:rsidRPr="00F30D7E" w:rsidRDefault="00617C00" w:rsidP="00EF087E">
      <w:pPr>
        <w:ind w:firstLine="720"/>
        <w:jc w:val="both"/>
        <w:rPr>
          <w:b/>
          <w:bCs/>
          <w:lang w:val="id-ID"/>
        </w:rPr>
      </w:pPr>
      <w:r w:rsidRPr="00F30D7E">
        <w:rPr>
          <w:b/>
          <w:bCs/>
          <w:lang w:val="id-ID"/>
        </w:rPr>
        <w:t>I. CÔNG TÁC TRIỂN KHAI THỰC HIỆN</w:t>
      </w:r>
    </w:p>
    <w:p w14:paraId="0DFF2BA0" w14:textId="010B42E9" w:rsidR="005A1E2F" w:rsidRPr="00B85868" w:rsidRDefault="005A1E2F" w:rsidP="0075538C">
      <w:pPr>
        <w:spacing w:after="0"/>
        <w:ind w:firstLine="720"/>
        <w:jc w:val="both"/>
        <w:rPr>
          <w:b/>
          <w:bCs/>
          <w:sz w:val="26"/>
          <w:szCs w:val="26"/>
          <w:lang w:val="id-ID"/>
        </w:rPr>
      </w:pPr>
      <w:r w:rsidRPr="00F30D7E">
        <w:rPr>
          <w:b/>
          <w:bCs/>
          <w:lang w:val="id-ID"/>
        </w:rPr>
        <w:t xml:space="preserve">1. </w:t>
      </w:r>
      <w:r w:rsidRPr="00B85868">
        <w:rPr>
          <w:b/>
          <w:bCs/>
          <w:sz w:val="26"/>
          <w:szCs w:val="26"/>
          <w:lang w:val="id-ID"/>
        </w:rPr>
        <w:t>Công tác chỉ đạo, điều hành, tuyên truyền về công tác văn thư, lưu trữ</w:t>
      </w:r>
    </w:p>
    <w:p w14:paraId="69F5CADE" w14:textId="7405B4C4" w:rsidR="005A1E2F" w:rsidRPr="00F30D7E" w:rsidRDefault="005A1E2F" w:rsidP="00EF087E">
      <w:pPr>
        <w:ind w:firstLine="720"/>
        <w:jc w:val="both"/>
        <w:rPr>
          <w:lang w:val="id-ID"/>
        </w:rPr>
      </w:pPr>
      <w:r w:rsidRPr="00F30D7E">
        <w:rPr>
          <w:lang w:val="id-ID"/>
        </w:rPr>
        <w:t xml:space="preserve">Nhà trường đã thực hiện ban hành Kế hoạch </w:t>
      </w:r>
      <w:r w:rsidR="004C5EDD" w:rsidRPr="00F30D7E">
        <w:rPr>
          <w:lang w:val="id-ID"/>
        </w:rPr>
        <w:t>số</w:t>
      </w:r>
      <w:r w:rsidR="00A32E1A" w:rsidRPr="00F30D7E">
        <w:rPr>
          <w:lang w:val="id-ID"/>
        </w:rPr>
        <w:t xml:space="preserve"> 0</w:t>
      </w:r>
      <w:r w:rsidR="00ED5563">
        <w:rPr>
          <w:lang w:val="id-ID"/>
        </w:rPr>
        <w:t>6a</w:t>
      </w:r>
      <w:r w:rsidR="00A32E1A" w:rsidRPr="00F30D7E">
        <w:rPr>
          <w:lang w:val="id-ID"/>
        </w:rPr>
        <w:t>/KH-THCS</w:t>
      </w:r>
      <w:r w:rsidR="00ED5563">
        <w:rPr>
          <w:lang w:val="id-ID"/>
        </w:rPr>
        <w:t xml:space="preserve"> Pa Tần</w:t>
      </w:r>
      <w:r w:rsidR="00A32E1A" w:rsidRPr="00F30D7E">
        <w:rPr>
          <w:lang w:val="id-ID"/>
        </w:rPr>
        <w:t xml:space="preserve"> ngày </w:t>
      </w:r>
      <w:r w:rsidR="00ED5563">
        <w:rPr>
          <w:lang w:val="id-ID"/>
        </w:rPr>
        <w:t>16</w:t>
      </w:r>
      <w:r w:rsidR="00A32E1A" w:rsidRPr="00F30D7E">
        <w:rPr>
          <w:lang w:val="id-ID"/>
        </w:rPr>
        <w:t xml:space="preserve"> tháng 01 năm 2025 của trường PTDTBT THCS </w:t>
      </w:r>
      <w:r w:rsidR="00ED5563">
        <w:rPr>
          <w:lang w:val="id-ID"/>
        </w:rPr>
        <w:t>Pa Tần</w:t>
      </w:r>
      <w:r w:rsidR="00A32E1A" w:rsidRPr="00F30D7E">
        <w:rPr>
          <w:lang w:val="id-ID"/>
        </w:rPr>
        <w:t xml:space="preserve"> về thực hiện công tác</w:t>
      </w:r>
      <w:r w:rsidR="004C5EDD" w:rsidRPr="00F30D7E">
        <w:rPr>
          <w:lang w:val="id-ID"/>
        </w:rPr>
        <w:t xml:space="preserve"> </w:t>
      </w:r>
      <w:r w:rsidRPr="00F30D7E">
        <w:rPr>
          <w:lang w:val="id-ID"/>
        </w:rPr>
        <w:t>văn thư</w:t>
      </w:r>
      <w:r w:rsidR="00BE4733" w:rsidRPr="00F30D7E">
        <w:rPr>
          <w:lang w:val="id-ID"/>
        </w:rPr>
        <w:t>,</w:t>
      </w:r>
      <w:r w:rsidRPr="00F30D7E">
        <w:rPr>
          <w:lang w:val="id-ID"/>
        </w:rPr>
        <w:t xml:space="preserve"> lưu trữ năm 2025; </w:t>
      </w:r>
      <w:r w:rsidR="00A32E1A" w:rsidRPr="00F30D7E">
        <w:rPr>
          <w:lang w:val="id-ID"/>
        </w:rPr>
        <w:t xml:space="preserve">Quyết định số </w:t>
      </w:r>
      <w:r w:rsidR="00ED5563">
        <w:rPr>
          <w:lang w:val="id-ID"/>
        </w:rPr>
        <w:t>06b</w:t>
      </w:r>
      <w:r w:rsidR="00A32E1A" w:rsidRPr="00F30D7E">
        <w:rPr>
          <w:lang w:val="id-ID"/>
        </w:rPr>
        <w:t>/QĐ-THCS</w:t>
      </w:r>
      <w:r w:rsidR="00ED5563">
        <w:rPr>
          <w:lang w:val="id-ID"/>
        </w:rPr>
        <w:t xml:space="preserve"> Pa Tần</w:t>
      </w:r>
      <w:r w:rsidR="00A32E1A" w:rsidRPr="00F30D7E">
        <w:rPr>
          <w:lang w:val="id-ID"/>
        </w:rPr>
        <w:t xml:space="preserve"> ngày </w:t>
      </w:r>
      <w:r w:rsidR="00ED5563">
        <w:rPr>
          <w:lang w:val="id-ID"/>
        </w:rPr>
        <w:t>16</w:t>
      </w:r>
      <w:r w:rsidR="00A32E1A" w:rsidRPr="00F30D7E">
        <w:rPr>
          <w:lang w:val="id-ID"/>
        </w:rPr>
        <w:t xml:space="preserve"> tháng 01 năm 2025 của trường PTDTBT THCS </w:t>
      </w:r>
      <w:r w:rsidR="00ED5563">
        <w:rPr>
          <w:lang w:val="id-ID"/>
        </w:rPr>
        <w:t>Pa Tần</w:t>
      </w:r>
      <w:r w:rsidR="00A32E1A" w:rsidRPr="00F30D7E">
        <w:rPr>
          <w:lang w:val="id-ID"/>
        </w:rPr>
        <w:t xml:space="preserve"> về việc ban hành </w:t>
      </w:r>
      <w:r w:rsidRPr="00F30D7E">
        <w:rPr>
          <w:lang w:val="id-ID"/>
        </w:rPr>
        <w:t xml:space="preserve">Quy chế hoạt động về công tác văn thư, lưu trữ năm 2025; Danh mục hồ sơ </w:t>
      </w:r>
      <w:r w:rsidR="008327D7" w:rsidRPr="00F30D7E">
        <w:rPr>
          <w:lang w:val="id-ID"/>
        </w:rPr>
        <w:t>lưu trữ</w:t>
      </w:r>
      <w:r w:rsidRPr="00F30D7E">
        <w:rPr>
          <w:lang w:val="id-ID"/>
        </w:rPr>
        <w:t xml:space="preserve"> năm 202</w:t>
      </w:r>
      <w:r w:rsidR="008327D7" w:rsidRPr="00F30D7E">
        <w:rPr>
          <w:lang w:val="id-ID"/>
        </w:rPr>
        <w:t>5</w:t>
      </w:r>
      <w:r w:rsidRPr="00F30D7E">
        <w:rPr>
          <w:lang w:val="id-ID"/>
        </w:rPr>
        <w:t>.</w:t>
      </w:r>
    </w:p>
    <w:p w14:paraId="1E7DD074" w14:textId="1BB96949" w:rsidR="00F37310" w:rsidRPr="002E4075" w:rsidRDefault="00BE4733" w:rsidP="00F37310">
      <w:pPr>
        <w:ind w:firstLine="720"/>
        <w:jc w:val="both"/>
        <w:rPr>
          <w:lang w:val="id-ID"/>
        </w:rPr>
      </w:pPr>
      <w:r w:rsidRPr="00CC2A45">
        <w:rPr>
          <w:lang w:val="id-ID"/>
        </w:rPr>
        <w:t>Nhà trường đã tổ chức</w:t>
      </w:r>
      <w:r w:rsidR="008327D7" w:rsidRPr="00CC2A45">
        <w:rPr>
          <w:lang w:val="id-ID"/>
        </w:rPr>
        <w:t xml:space="preserve"> </w:t>
      </w:r>
      <w:r w:rsidR="00CE5A85" w:rsidRPr="00CC2A45">
        <w:rPr>
          <w:lang w:val="id-ID"/>
        </w:rPr>
        <w:t>quán triệt</w:t>
      </w:r>
      <w:r w:rsidR="008327D7" w:rsidRPr="00CC2A45">
        <w:rPr>
          <w:lang w:val="id-ID"/>
        </w:rPr>
        <w:t>,</w:t>
      </w:r>
      <w:r w:rsidR="00CE5A85" w:rsidRPr="00CC2A45">
        <w:rPr>
          <w:lang w:val="id-ID"/>
        </w:rPr>
        <w:t xml:space="preserve"> phổ biến</w:t>
      </w:r>
      <w:r w:rsidRPr="00CC2A45">
        <w:rPr>
          <w:lang w:val="id-ID"/>
        </w:rPr>
        <w:t xml:space="preserve"> </w:t>
      </w:r>
      <w:r w:rsidR="00CE5A85" w:rsidRPr="00CC2A45">
        <w:rPr>
          <w:lang w:val="id-ID"/>
        </w:rPr>
        <w:t xml:space="preserve">Luật lưu trữ năm 2024, </w:t>
      </w:r>
      <w:r w:rsidRPr="00CC2A45">
        <w:rPr>
          <w:lang w:val="id-ID"/>
        </w:rPr>
        <w:t xml:space="preserve">Nghị định số 30/2020/NĐ-CP </w:t>
      </w:r>
      <w:r w:rsidR="00CE5A85" w:rsidRPr="00CC2A45">
        <w:rPr>
          <w:lang w:val="id-ID"/>
        </w:rPr>
        <w:t>, Nghị định số 113/2025/NĐ-CP và các Thông tư số 05, 06/2025/TT-BNV của Bộ Nội vụ và Kế hoạch số</w:t>
      </w:r>
      <w:r w:rsidR="00B32A0D">
        <w:rPr>
          <w:lang w:val="id-ID"/>
        </w:rPr>
        <w:t xml:space="preserve"> </w:t>
      </w:r>
      <w:r w:rsidR="00CE5A85" w:rsidRPr="00CC2A45">
        <w:rPr>
          <w:lang w:val="id-ID"/>
        </w:rPr>
        <w:t>5420/KH-UBND ngày 29/11/2024 của UBND tỉnh về triển khai thi hành Luật lưu trữ trên địa bàn tỉnh Điện Biên</w:t>
      </w:r>
      <w:r w:rsidRPr="00CC2A45">
        <w:rPr>
          <w:lang w:val="id-ID"/>
        </w:rPr>
        <w:t xml:space="preserve"> cho đội ngũ cán bộ, giáo viên và nhân viên nhà trường trong các buổi họp Hội đồng nhà trường.</w:t>
      </w:r>
      <w:r w:rsidR="00F37310">
        <w:rPr>
          <w:lang w:val="id-ID"/>
        </w:rPr>
        <w:t xml:space="preserve"> </w:t>
      </w:r>
      <w:r w:rsidR="00F37310" w:rsidRPr="002E4075">
        <w:rPr>
          <w:lang w:val="id-ID"/>
        </w:rPr>
        <w:t>Đẩy mạnh tuyên truyền ứng dụng văn bản điện tử trong xử lý công việc.</w:t>
      </w:r>
    </w:p>
    <w:p w14:paraId="3D69CA2C" w14:textId="15A31055" w:rsidR="00F37310" w:rsidRPr="00CC2A45" w:rsidRDefault="00F37310" w:rsidP="00F37310">
      <w:pPr>
        <w:ind w:firstLine="720"/>
        <w:rPr>
          <w:lang w:val="id-ID"/>
        </w:rPr>
      </w:pPr>
      <w:r w:rsidRPr="002E4075">
        <w:rPr>
          <w:lang w:val="id-ID"/>
        </w:rPr>
        <w:t>Thường xuyên theo dõi, đôn đốc các tổ chuyên môn thực hiện lập và lưu hồ sơ theo quy định.</w:t>
      </w:r>
    </w:p>
    <w:p w14:paraId="4771E5B2" w14:textId="445519AC" w:rsidR="008327D7" w:rsidRPr="00CC2A45" w:rsidRDefault="008327D7" w:rsidP="00EF087E">
      <w:pPr>
        <w:ind w:firstLine="720"/>
        <w:jc w:val="both"/>
        <w:rPr>
          <w:lang w:val="id-ID"/>
        </w:rPr>
      </w:pPr>
      <w:r w:rsidRPr="00CC2A45">
        <w:rPr>
          <w:lang w:val="id-ID"/>
        </w:rPr>
        <w:t>Xây dựng và triển khai Kế hoạch công tác văn thư, lưu trữ năm 2025 theo Kế hoạch số 426/KH-UBND ngày 06/02/2025 của UBND tỉnh Điện Biên, gắn với các chương trình cải cách hành chính và chuyển đổi số trong đơn vị</w:t>
      </w:r>
      <w:r w:rsidR="007D14FE" w:rsidRPr="00CC2A45">
        <w:rPr>
          <w:lang w:val="id-ID"/>
        </w:rPr>
        <w:t>:</w:t>
      </w:r>
      <w:r w:rsidRPr="00CC2A45">
        <w:rPr>
          <w:lang w:val="id-ID"/>
        </w:rPr>
        <w:t xml:space="preserve"> nhà trường</w:t>
      </w:r>
      <w:r w:rsidR="007D14FE" w:rsidRPr="00CC2A45">
        <w:rPr>
          <w:rFonts w:ascii="Open Sans" w:hAnsi="Open Sans" w:cs="Open Sans"/>
          <w:color w:val="000000"/>
          <w:shd w:val="clear" w:color="auto" w:fill="FFFFFF"/>
          <w:lang w:val="id-ID"/>
        </w:rPr>
        <w:t xml:space="preserve"> </w:t>
      </w:r>
      <w:r w:rsidR="007D14FE" w:rsidRPr="00CC2A45">
        <w:rPr>
          <w:lang w:val="id-ID"/>
        </w:rPr>
        <w:t>đã phối hợp với nhiều cơ quan liên quan để hoàn thiện các tính năng xử lý hồ sơ công việc trên môi trường điện tử, góp phần hiện đại hóa hoạt động nhà trường, hạn chế tối đa việc sử dụng giấy tờ.</w:t>
      </w:r>
    </w:p>
    <w:p w14:paraId="753AFE1F" w14:textId="2A56A499" w:rsidR="00BE4733" w:rsidRPr="00CC2A45" w:rsidRDefault="008327D7" w:rsidP="00EF087E">
      <w:pPr>
        <w:ind w:firstLine="720"/>
        <w:jc w:val="both"/>
        <w:rPr>
          <w:b/>
          <w:bCs/>
          <w:lang w:val="id-ID"/>
        </w:rPr>
      </w:pPr>
      <w:r w:rsidRPr="00CC2A45">
        <w:rPr>
          <w:b/>
          <w:bCs/>
          <w:lang w:val="id-ID"/>
        </w:rPr>
        <w:t>2. Tổ chức bộ máy và nhân sự</w:t>
      </w:r>
    </w:p>
    <w:p w14:paraId="15B7541E" w14:textId="09850B8B" w:rsidR="008327D7" w:rsidRPr="00CC2A45" w:rsidRDefault="008327D7" w:rsidP="00EF087E">
      <w:pPr>
        <w:pStyle w:val="BodyText"/>
        <w:ind w:left="-11" w:right="103" w:firstLine="720"/>
        <w:rPr>
          <w:lang w:val="id-ID"/>
        </w:rPr>
      </w:pPr>
      <w:r w:rsidRPr="008327D7">
        <w:t xml:space="preserve">Nhà trường đã bố </w:t>
      </w:r>
      <w:r w:rsidR="004E0138" w:rsidRPr="00CC2A45">
        <w:rPr>
          <w:lang w:val="id-ID"/>
        </w:rPr>
        <w:t>trí 01</w:t>
      </w:r>
      <w:r w:rsidRPr="008327D7">
        <w:t xml:space="preserve"> một nhân viên </w:t>
      </w:r>
      <w:r w:rsidR="004E0138" w:rsidRPr="00CC2A45">
        <w:rPr>
          <w:lang w:val="id-ID"/>
        </w:rPr>
        <w:t>làm</w:t>
      </w:r>
      <w:r w:rsidRPr="008327D7">
        <w:t xml:space="preserve"> công tác văn thư, lưu trữ </w:t>
      </w:r>
      <w:r w:rsidR="004E0138" w:rsidRPr="00721484">
        <w:t>có năng lực và trình độ chuyên môn</w:t>
      </w:r>
      <w:r w:rsidR="004E0138" w:rsidRPr="00CC2A45">
        <w:rPr>
          <w:lang w:val="id-ID"/>
        </w:rPr>
        <w:t xml:space="preserve"> </w:t>
      </w:r>
      <w:r w:rsidR="004E0138" w:rsidRPr="00721484">
        <w:rPr>
          <w:spacing w:val="-67"/>
        </w:rPr>
        <w:t xml:space="preserve"> </w:t>
      </w:r>
      <w:r w:rsidR="004E0138" w:rsidRPr="00721484">
        <w:t>phù</w:t>
      </w:r>
      <w:r w:rsidR="004E0138" w:rsidRPr="00721484">
        <w:rPr>
          <w:spacing w:val="1"/>
        </w:rPr>
        <w:t xml:space="preserve"> </w:t>
      </w:r>
      <w:r w:rsidR="004E0138" w:rsidRPr="00721484">
        <w:t>hợp.</w:t>
      </w:r>
    </w:p>
    <w:p w14:paraId="6DBFA096" w14:textId="5B638711" w:rsidR="00F37310" w:rsidRDefault="0074161D" w:rsidP="00570129">
      <w:pPr>
        <w:ind w:firstLine="709"/>
        <w:jc w:val="both"/>
        <w:rPr>
          <w:lang w:val="id-ID"/>
        </w:rPr>
      </w:pPr>
      <w:r w:rsidRPr="004E0138">
        <w:rPr>
          <w:lang w:val="vi"/>
        </w:rPr>
        <w:lastRenderedPageBreak/>
        <w:t xml:space="preserve">Văn thư nhà trường có trình độ chuyên môn </w:t>
      </w:r>
      <w:r w:rsidR="001714B4">
        <w:t>Trung cấp</w:t>
      </w:r>
      <w:r w:rsidR="00570129" w:rsidRPr="00570129">
        <w:rPr>
          <w:lang w:val="id-ID"/>
        </w:rPr>
        <w:t xml:space="preserve">, </w:t>
      </w:r>
      <w:r w:rsidR="00570129">
        <w:rPr>
          <w:lang w:val="id-ID"/>
        </w:rPr>
        <w:t>t</w:t>
      </w:r>
      <w:r w:rsidR="00F37310" w:rsidRPr="002E4075">
        <w:rPr>
          <w:lang w:val="id-ID"/>
        </w:rPr>
        <w:t>rong năm</w:t>
      </w:r>
      <w:r w:rsidR="00F37310">
        <w:rPr>
          <w:lang w:val="id-ID"/>
        </w:rPr>
        <w:t xml:space="preserve"> 2025</w:t>
      </w:r>
      <w:r w:rsidR="00F37310" w:rsidRPr="002E4075">
        <w:rPr>
          <w:lang w:val="id-ID"/>
        </w:rPr>
        <w:t xml:space="preserve"> nhà trường cử </w:t>
      </w:r>
      <w:r w:rsidR="00F37310">
        <w:rPr>
          <w:lang w:val="id-ID"/>
        </w:rPr>
        <w:t xml:space="preserve">văn thư </w:t>
      </w:r>
      <w:r w:rsidR="00F37310" w:rsidRPr="002E4075">
        <w:rPr>
          <w:lang w:val="id-ID"/>
        </w:rPr>
        <w:t xml:space="preserve">tham gia các lớp bồi dưỡng nghiệp vụ văn thư </w:t>
      </w:r>
      <w:r w:rsidR="00F37310">
        <w:rPr>
          <w:lang w:val="id-ID"/>
        </w:rPr>
        <w:t>-</w:t>
      </w:r>
      <w:r w:rsidR="00F37310" w:rsidRPr="002E4075">
        <w:rPr>
          <w:lang w:val="id-ID"/>
        </w:rPr>
        <w:t xml:space="preserve"> lưu trữ, tập huấn phần mềm TDOffice, quản lý hồ sơ điện tử</w:t>
      </w:r>
      <w:r w:rsidR="00F37310">
        <w:rPr>
          <w:lang w:val="id-ID"/>
        </w:rPr>
        <w:t xml:space="preserve"> do các cấp tổ chức</w:t>
      </w:r>
      <w:r w:rsidR="00F37310" w:rsidRPr="002E4075">
        <w:rPr>
          <w:lang w:val="id-ID"/>
        </w:rPr>
        <w:t>.</w:t>
      </w:r>
    </w:p>
    <w:p w14:paraId="591A87BC" w14:textId="45B0CEB6" w:rsidR="0074161D" w:rsidRPr="00F37310" w:rsidRDefault="00F37310" w:rsidP="00F37310">
      <w:pPr>
        <w:ind w:firstLine="709"/>
        <w:jc w:val="both"/>
        <w:rPr>
          <w:lang w:val="id-ID"/>
        </w:rPr>
      </w:pPr>
      <w:r w:rsidRPr="002E4075">
        <w:rPr>
          <w:lang w:val="id-ID"/>
        </w:rPr>
        <w:t>Nhìn chung cán bộ văn thư nắm vững quy trình nghiệp vụ, nhưng vẫn cần nâng cao kỹ năng số hóa và quản lý hồ sơ điện tử.</w:t>
      </w:r>
    </w:p>
    <w:p w14:paraId="26F23118" w14:textId="317DDFB7" w:rsidR="0074161D" w:rsidRPr="00330578" w:rsidRDefault="0074161D" w:rsidP="00EF087E">
      <w:pPr>
        <w:spacing w:after="0"/>
        <w:ind w:firstLine="720"/>
        <w:jc w:val="both"/>
        <w:rPr>
          <w:b/>
          <w:bCs/>
        </w:rPr>
      </w:pPr>
      <w:r w:rsidRPr="00330578">
        <w:rPr>
          <w:b/>
          <w:bCs/>
        </w:rPr>
        <w:t>3. Cơ sở vật chất, trang thiết bị</w:t>
      </w:r>
    </w:p>
    <w:p w14:paraId="674E3F02" w14:textId="77777777" w:rsidR="00F37310" w:rsidRDefault="0074161D" w:rsidP="00F37310">
      <w:pPr>
        <w:spacing w:after="0"/>
        <w:ind w:firstLine="720"/>
        <w:jc w:val="both"/>
      </w:pPr>
      <w:r w:rsidRPr="0074161D">
        <w:t xml:space="preserve">Cơ sở vật chất, trang thiết bị phục vụ cho công tác văn thư, lưu trữ ngày càng được nhà trường quan tâm trang bị tương đối đầy đủ. </w:t>
      </w:r>
    </w:p>
    <w:p w14:paraId="68A62BC9" w14:textId="77777777" w:rsidR="00F37310" w:rsidRDefault="00F37310" w:rsidP="00F37310">
      <w:pPr>
        <w:spacing w:after="0"/>
        <w:ind w:firstLine="720"/>
        <w:jc w:val="both"/>
      </w:pPr>
      <w:r w:rsidRPr="002E4075">
        <w:t xml:space="preserve">Trang bị thiết bị văn phòng: máy tính, máy in, máy </w:t>
      </w:r>
      <w:r>
        <w:t>Scan</w:t>
      </w:r>
      <w:r w:rsidRPr="002E4075">
        <w:t xml:space="preserve"> phục vụ lưu trữ điện tử.</w:t>
      </w:r>
    </w:p>
    <w:p w14:paraId="068AFE02" w14:textId="0FAFDC61" w:rsidR="00F37310" w:rsidRPr="002E4075" w:rsidRDefault="00F37310" w:rsidP="00F37310">
      <w:pPr>
        <w:spacing w:after="0"/>
        <w:ind w:firstLine="720"/>
        <w:jc w:val="both"/>
      </w:pPr>
      <w:r w:rsidRPr="002E4075">
        <w:t>Tài liệu được bảo quản trong điều kiện đảm bảo, tuy nhiên còn hạn chế:</w:t>
      </w:r>
    </w:p>
    <w:p w14:paraId="0667D620" w14:textId="5B48D77D" w:rsidR="0074161D" w:rsidRDefault="00F37310" w:rsidP="00F37310">
      <w:pPr>
        <w:spacing w:after="0"/>
        <w:ind w:firstLine="720"/>
        <w:jc w:val="both"/>
      </w:pPr>
      <w:r>
        <w:t xml:space="preserve">- </w:t>
      </w:r>
      <w:r w:rsidR="005F08FB" w:rsidRPr="005F08FB">
        <w:t>Nhà trường chưa có phòng, kho lưu trữ tài liệu nên hồ sơ còn để tại các bộ phận đảm nhiệm.</w:t>
      </w:r>
    </w:p>
    <w:p w14:paraId="6452FCC1" w14:textId="1A656DD6" w:rsidR="00F37310" w:rsidRDefault="00F37310" w:rsidP="00F37310">
      <w:pPr>
        <w:ind w:firstLine="720"/>
      </w:pPr>
      <w:r>
        <w:t xml:space="preserve">- </w:t>
      </w:r>
      <w:r w:rsidRPr="002E4075">
        <w:t>Chưa có máy hút ẩm chuyên dụng.</w:t>
      </w:r>
    </w:p>
    <w:p w14:paraId="4265E956" w14:textId="77777777" w:rsidR="005F08FB" w:rsidRPr="006A19E0" w:rsidRDefault="005F08FB" w:rsidP="00EF087E">
      <w:pPr>
        <w:spacing w:after="0"/>
        <w:ind w:firstLine="720"/>
        <w:jc w:val="both"/>
        <w:rPr>
          <w:b/>
          <w:bCs/>
        </w:rPr>
      </w:pPr>
      <w:r w:rsidRPr="006A19E0">
        <w:rPr>
          <w:b/>
          <w:bCs/>
        </w:rPr>
        <w:t xml:space="preserve">II. CÔNG TÁC VĂN THƯ </w:t>
      </w:r>
    </w:p>
    <w:p w14:paraId="204D1F66" w14:textId="5D4886BD" w:rsidR="005F08FB" w:rsidRPr="006A19E0" w:rsidRDefault="005F08FB" w:rsidP="00EF087E">
      <w:pPr>
        <w:spacing w:after="0"/>
        <w:ind w:firstLine="720"/>
        <w:jc w:val="both"/>
        <w:rPr>
          <w:b/>
          <w:bCs/>
        </w:rPr>
      </w:pPr>
      <w:r w:rsidRPr="006A19E0">
        <w:rPr>
          <w:b/>
          <w:bCs/>
        </w:rPr>
        <w:t>1. Quản lý văn bản đến và đi</w:t>
      </w:r>
    </w:p>
    <w:p w14:paraId="391D7427" w14:textId="227A8E96" w:rsidR="006A19E0" w:rsidRPr="00CC2A45" w:rsidRDefault="00330578" w:rsidP="00CC2A45">
      <w:pPr>
        <w:pStyle w:val="ListParagraph"/>
        <w:tabs>
          <w:tab w:val="left" w:pos="1200"/>
        </w:tabs>
        <w:spacing w:before="120"/>
        <w:ind w:left="-11" w:right="102" w:firstLine="720"/>
        <w:jc w:val="both"/>
        <w:rPr>
          <w:spacing w:val="-2"/>
        </w:rPr>
      </w:pPr>
      <w:r w:rsidRPr="00281EE9">
        <w:rPr>
          <w:spacing w:val="-1"/>
        </w:rPr>
        <w:t>Năm</w:t>
      </w:r>
      <w:r w:rsidRPr="00281EE9">
        <w:rPr>
          <w:spacing w:val="-16"/>
        </w:rPr>
        <w:t xml:space="preserve"> </w:t>
      </w:r>
      <w:r>
        <w:rPr>
          <w:spacing w:val="-1"/>
        </w:rPr>
        <w:t xml:space="preserve">2025 từ ngày 01/1/2025 đến </w:t>
      </w:r>
      <w:r w:rsidR="00CE1B62">
        <w:rPr>
          <w:spacing w:val="-1"/>
        </w:rPr>
        <w:t>30</w:t>
      </w:r>
      <w:r>
        <w:rPr>
          <w:spacing w:val="-1"/>
        </w:rPr>
        <w:t>/1</w:t>
      </w:r>
      <w:r w:rsidR="00191C95">
        <w:rPr>
          <w:spacing w:val="-1"/>
        </w:rPr>
        <w:t>2</w:t>
      </w:r>
      <w:r>
        <w:rPr>
          <w:spacing w:val="-1"/>
        </w:rPr>
        <w:t>/2025</w:t>
      </w:r>
      <w:r w:rsidRPr="00281EE9">
        <w:rPr>
          <w:spacing w:val="-14"/>
        </w:rPr>
        <w:t xml:space="preserve"> </w:t>
      </w:r>
      <w:r>
        <w:rPr>
          <w:spacing w:val="-1"/>
        </w:rPr>
        <w:t>nhà trường có tổng số</w:t>
      </w:r>
      <w:r w:rsidRPr="00281EE9">
        <w:rPr>
          <w:spacing w:val="-9"/>
        </w:rPr>
        <w:t xml:space="preserve"> </w:t>
      </w:r>
      <w:r w:rsidR="00452371" w:rsidRPr="00F84F09">
        <w:rPr>
          <w:b/>
          <w:bCs/>
        </w:rPr>
        <w:t>706</w:t>
      </w:r>
      <w:r w:rsidR="00452371">
        <w:t xml:space="preserve"> </w:t>
      </w:r>
      <w:r w:rsidRPr="00281EE9">
        <w:t>văn</w:t>
      </w:r>
      <w:r w:rsidRPr="00281EE9">
        <w:rPr>
          <w:spacing w:val="-14"/>
        </w:rPr>
        <w:t xml:space="preserve"> </w:t>
      </w:r>
      <w:r w:rsidRPr="00281EE9">
        <w:t>bản</w:t>
      </w:r>
      <w:r w:rsidRPr="00281EE9">
        <w:rPr>
          <w:spacing w:val="-13"/>
        </w:rPr>
        <w:t xml:space="preserve"> </w:t>
      </w:r>
      <w:r w:rsidRPr="00281EE9">
        <w:t>,</w:t>
      </w:r>
      <w:r w:rsidRPr="00281EE9">
        <w:rPr>
          <w:spacing w:val="-14"/>
        </w:rPr>
        <w:t xml:space="preserve"> </w:t>
      </w:r>
      <w:r w:rsidRPr="00281EE9">
        <w:t>trong</w:t>
      </w:r>
      <w:r w:rsidRPr="00281EE9">
        <w:rPr>
          <w:spacing w:val="-14"/>
        </w:rPr>
        <w:t xml:space="preserve"> </w:t>
      </w:r>
      <w:r w:rsidRPr="00281EE9">
        <w:t>đó:</w:t>
      </w:r>
      <w:r w:rsidRPr="00281EE9">
        <w:rPr>
          <w:spacing w:val="-14"/>
        </w:rPr>
        <w:t xml:space="preserve"> </w:t>
      </w:r>
      <w:r w:rsidRPr="00281EE9">
        <w:t>văn</w:t>
      </w:r>
      <w:r w:rsidRPr="00281EE9">
        <w:rPr>
          <w:spacing w:val="-14"/>
        </w:rPr>
        <w:t xml:space="preserve"> </w:t>
      </w:r>
      <w:r w:rsidRPr="00281EE9">
        <w:t>bản</w:t>
      </w:r>
      <w:r w:rsidRPr="00281EE9">
        <w:rPr>
          <w:spacing w:val="-15"/>
        </w:rPr>
        <w:t xml:space="preserve"> </w:t>
      </w:r>
      <w:r>
        <w:t>đến</w:t>
      </w:r>
      <w:r w:rsidRPr="00281EE9">
        <w:rPr>
          <w:spacing w:val="-15"/>
        </w:rPr>
        <w:t xml:space="preserve"> </w:t>
      </w:r>
      <w:r>
        <w:rPr>
          <w:spacing w:val="-15"/>
        </w:rPr>
        <w:t xml:space="preserve">thường </w:t>
      </w:r>
      <w:r w:rsidR="00452371" w:rsidRPr="00F84F09">
        <w:rPr>
          <w:b/>
          <w:bCs/>
          <w:spacing w:val="-15"/>
        </w:rPr>
        <w:t>518</w:t>
      </w:r>
      <w:r>
        <w:rPr>
          <w:spacing w:val="-15"/>
        </w:rPr>
        <w:t xml:space="preserve">; </w:t>
      </w:r>
      <w:r w:rsidRPr="00281EE9">
        <w:t>văn</w:t>
      </w:r>
      <w:r w:rsidRPr="00281EE9">
        <w:rPr>
          <w:spacing w:val="-14"/>
        </w:rPr>
        <w:t xml:space="preserve"> </w:t>
      </w:r>
      <w:r w:rsidRPr="00281EE9">
        <w:t>bản</w:t>
      </w:r>
      <w:r>
        <w:rPr>
          <w:spacing w:val="-15"/>
        </w:rPr>
        <w:t xml:space="preserve"> </w:t>
      </w:r>
      <w:r>
        <w:t xml:space="preserve">đi thường </w:t>
      </w:r>
      <w:r w:rsidR="00F30D7E" w:rsidRPr="00F84F09">
        <w:rPr>
          <w:b/>
          <w:bCs/>
        </w:rPr>
        <w:t>1</w:t>
      </w:r>
      <w:r w:rsidR="00191C95" w:rsidRPr="00F84F09">
        <w:rPr>
          <w:b/>
          <w:bCs/>
        </w:rPr>
        <w:t>7</w:t>
      </w:r>
      <w:r w:rsidR="00452371" w:rsidRPr="00F84F09">
        <w:rPr>
          <w:b/>
          <w:bCs/>
        </w:rPr>
        <w:t>6</w:t>
      </w:r>
      <w:r>
        <w:t xml:space="preserve">; </w:t>
      </w:r>
      <w:r w:rsidRPr="00281EE9">
        <w:rPr>
          <w:spacing w:val="-13"/>
        </w:rPr>
        <w:t xml:space="preserve"> </w:t>
      </w:r>
      <w:r>
        <w:t>văn bản đến mật</w:t>
      </w:r>
      <w:r w:rsidR="00F30D7E">
        <w:t xml:space="preserve"> </w:t>
      </w:r>
      <w:r w:rsidR="00C93679" w:rsidRPr="00F84F09">
        <w:rPr>
          <w:b/>
          <w:bCs/>
        </w:rPr>
        <w:t>12</w:t>
      </w:r>
      <w:r w:rsidR="00570129">
        <w:t xml:space="preserve"> </w:t>
      </w:r>
      <w:r w:rsidR="00570129">
        <w:rPr>
          <w:spacing w:val="-2"/>
        </w:rPr>
        <w:t>văn bản</w:t>
      </w:r>
      <w:r>
        <w:t xml:space="preserve"> ;</w:t>
      </w:r>
      <w:r w:rsidRPr="00281EE9">
        <w:rPr>
          <w:spacing w:val="-15"/>
        </w:rPr>
        <w:t xml:space="preserve"> </w:t>
      </w:r>
      <w:r w:rsidRPr="00281EE9">
        <w:t>văn</w:t>
      </w:r>
      <w:r w:rsidRPr="00281EE9">
        <w:rPr>
          <w:spacing w:val="-14"/>
        </w:rPr>
        <w:t xml:space="preserve"> </w:t>
      </w:r>
      <w:r w:rsidRPr="00281EE9">
        <w:t>bản</w:t>
      </w:r>
      <w:r w:rsidRPr="00281EE9">
        <w:rPr>
          <w:spacing w:val="-14"/>
        </w:rPr>
        <w:t xml:space="preserve"> </w:t>
      </w:r>
      <w:r>
        <w:t>đi</w:t>
      </w:r>
      <w:r>
        <w:rPr>
          <w:spacing w:val="-2"/>
        </w:rPr>
        <w:t xml:space="preserve"> mật </w:t>
      </w:r>
      <w:r w:rsidR="00C93679" w:rsidRPr="00F84F09">
        <w:rPr>
          <w:b/>
          <w:bCs/>
          <w:spacing w:val="-2"/>
        </w:rPr>
        <w:t>01</w:t>
      </w:r>
      <w:r>
        <w:rPr>
          <w:spacing w:val="-2"/>
        </w:rPr>
        <w:t xml:space="preserve"> văn bản.</w:t>
      </w:r>
      <w:r w:rsidR="00CC2A45">
        <w:rPr>
          <w:spacing w:val="-2"/>
        </w:rPr>
        <w:t xml:space="preserve"> </w:t>
      </w:r>
      <w:r w:rsidR="006A19E0">
        <w:t xml:space="preserve">Tỷ lệ văn bản </w:t>
      </w:r>
      <w:r w:rsidR="00CC2A45">
        <w:t xml:space="preserve">đến </w:t>
      </w:r>
      <w:r w:rsidR="006A19E0">
        <w:t xml:space="preserve">điện tử </w:t>
      </w:r>
      <w:r w:rsidR="00CC2A45">
        <w:t xml:space="preserve">trên 90% văn bản </w:t>
      </w:r>
      <w:r w:rsidR="00CC2A45" w:rsidRPr="00CC2A45">
        <w:t>với tổng số văn bản hành chính</w:t>
      </w:r>
      <w:r w:rsidR="00CC2A45">
        <w:t>.</w:t>
      </w:r>
    </w:p>
    <w:p w14:paraId="6E3D5970" w14:textId="06734595" w:rsidR="00CC2A45" w:rsidRDefault="00CC2A45" w:rsidP="00577A09">
      <w:pPr>
        <w:ind w:firstLine="709"/>
        <w:jc w:val="both"/>
      </w:pPr>
      <w:r>
        <w:t>Văn bản đến và đi được</w:t>
      </w:r>
      <w:r w:rsidRPr="00CC2A45">
        <w:t xml:space="preserve"> đăng ký, phân loại, chuyển giao, </w:t>
      </w:r>
      <w:r w:rsidR="00577A09" w:rsidRPr="002E4075">
        <w:t>chuyển xử lý đúng thời gian</w:t>
      </w:r>
      <w:r w:rsidRPr="00CC2A45">
        <w:t xml:space="preserve"> trên phần mềm TDOffice hoặc trên phần mềm văn bản chuyên ngành</w:t>
      </w:r>
      <w:r w:rsidR="00577A09">
        <w:t>.</w:t>
      </w:r>
    </w:p>
    <w:p w14:paraId="60923C76" w14:textId="06292925" w:rsidR="00CC2A45" w:rsidRDefault="00CC2A45" w:rsidP="00F30D7E">
      <w:pPr>
        <w:ind w:firstLine="709"/>
        <w:jc w:val="both"/>
      </w:pPr>
      <w:r w:rsidRPr="00CC2A45">
        <w:t>Mức độ áp dụng chữ ký số của lãnh đạo, đơn vị</w:t>
      </w:r>
      <w:r>
        <w:t xml:space="preserve"> chưa cao</w:t>
      </w:r>
      <w:r w:rsidRPr="00CC2A45">
        <w:t>; tỷ lệ văn bản phát hành hoàn toàn điện tử</w:t>
      </w:r>
      <w:r>
        <w:t xml:space="preserve"> còn thấp</w:t>
      </w:r>
      <w:r w:rsidR="009E7FD6">
        <w:t>.</w:t>
      </w:r>
    </w:p>
    <w:p w14:paraId="3603FD0E" w14:textId="67A9A162" w:rsidR="00577A09" w:rsidRPr="005F08FB" w:rsidRDefault="00577A09" w:rsidP="00F30D7E">
      <w:pPr>
        <w:ind w:firstLine="709"/>
        <w:jc w:val="both"/>
      </w:pPr>
      <w:r w:rsidRPr="002E4075">
        <w:t xml:space="preserve">100% văn bản </w:t>
      </w:r>
      <w:r w:rsidR="00570129">
        <w:t xml:space="preserve">đến </w:t>
      </w:r>
      <w:r w:rsidRPr="002E4075">
        <w:t>được xử lý trên phần mềm TDOffice hoặc phần mềm ngành giáo dục</w:t>
      </w:r>
    </w:p>
    <w:p w14:paraId="328658F4" w14:textId="77777777" w:rsidR="00577A09" w:rsidRDefault="00C22F42" w:rsidP="00577A09">
      <w:pPr>
        <w:pStyle w:val="ListParagraph"/>
        <w:tabs>
          <w:tab w:val="left" w:pos="1373"/>
        </w:tabs>
        <w:spacing w:before="120"/>
        <w:ind w:left="-11" w:firstLine="720"/>
        <w:jc w:val="both"/>
      </w:pPr>
      <w:r>
        <w:t>Thể thức, kỹ thuật soạn thảo văn bản</w:t>
      </w:r>
      <w:r w:rsidR="00CC2A45">
        <w:t xml:space="preserve"> hành chính</w:t>
      </w:r>
      <w:r>
        <w:t xml:space="preserve">: Các bộ phận, viên chức trong nhà trường đã </w:t>
      </w:r>
      <w:r w:rsidR="00577A09">
        <w:t>trình bày đúng</w:t>
      </w:r>
      <w:r>
        <w:t xml:space="preserve"> quy định tại Nghị định số 30/2020/NĐ-CP ngày</w:t>
      </w:r>
      <w:r>
        <w:rPr>
          <w:spacing w:val="1"/>
        </w:rPr>
        <w:t xml:space="preserve"> </w:t>
      </w:r>
      <w:r>
        <w:t>05/3/2020 của Chính</w:t>
      </w:r>
      <w:r>
        <w:rPr>
          <w:spacing w:val="-3"/>
        </w:rPr>
        <w:t xml:space="preserve"> </w:t>
      </w:r>
      <w:r>
        <w:t>phủ</w:t>
      </w:r>
      <w:r w:rsidR="00577A09">
        <w:t xml:space="preserve"> hạn chế tối đa sai sót</w:t>
      </w:r>
      <w:r>
        <w:t>.</w:t>
      </w:r>
    </w:p>
    <w:p w14:paraId="2A0E7598" w14:textId="1E59CEB4" w:rsidR="00577A09" w:rsidRDefault="00577A09" w:rsidP="005C1103">
      <w:pPr>
        <w:pStyle w:val="ListParagraph"/>
        <w:tabs>
          <w:tab w:val="left" w:pos="1373"/>
        </w:tabs>
        <w:spacing w:before="120"/>
        <w:ind w:left="-11" w:firstLine="720"/>
        <w:jc w:val="both"/>
      </w:pPr>
      <w:r w:rsidRPr="002E4075">
        <w:t>Việc ký số văn bản</w:t>
      </w:r>
      <w:r>
        <w:t xml:space="preserve"> </w:t>
      </w:r>
      <w:r w:rsidRPr="002E4075">
        <w:t>được thực hiện thường xuyên</w:t>
      </w:r>
      <w:r>
        <w:t xml:space="preserve"> </w:t>
      </w:r>
      <w:r w:rsidR="000F6CAE">
        <w:t xml:space="preserve">đã </w:t>
      </w:r>
      <w:r>
        <w:t>thay đổi thông tin trên chứng thư số theo quy định. V</w:t>
      </w:r>
      <w:r w:rsidRPr="002E4075">
        <w:t>ăn bản điện tử được lưu trữ đầy đủ.</w:t>
      </w:r>
    </w:p>
    <w:p w14:paraId="084B6CBC" w14:textId="09A5324F" w:rsidR="00C22F42" w:rsidRPr="00C40E2F" w:rsidRDefault="00C22F42" w:rsidP="00EF087E">
      <w:pPr>
        <w:pStyle w:val="BodyText"/>
        <w:ind w:left="-11" w:firstLine="720"/>
        <w:rPr>
          <w:spacing w:val="-4"/>
          <w:lang w:val="en-US"/>
        </w:rPr>
      </w:pPr>
      <w:r>
        <w:rPr>
          <w:spacing w:val="-4"/>
          <w:lang w:val="en-US"/>
        </w:rPr>
        <w:t xml:space="preserve">Nhà trường </w:t>
      </w:r>
      <w:r w:rsidRPr="00C40E2F">
        <w:rPr>
          <w:spacing w:val="-4"/>
          <w:lang w:val="en-US"/>
        </w:rPr>
        <w:t>đã triển khai</w:t>
      </w:r>
      <w:r w:rsidRPr="00C40E2F">
        <w:rPr>
          <w:spacing w:val="-4"/>
        </w:rPr>
        <w:t xml:space="preserve"> ứng dụng phần mềm quản lý hồ sơ công việc trong công tác văn thư, lưu trữ đảm bảo thực hiện tốt và đúng quy định.</w:t>
      </w:r>
    </w:p>
    <w:p w14:paraId="1DEAC5E8" w14:textId="05DFC1A2" w:rsidR="00C22F42" w:rsidRPr="00C22F42" w:rsidRDefault="00C22F42" w:rsidP="00EF087E">
      <w:pPr>
        <w:pStyle w:val="BodyText"/>
        <w:ind w:left="-11" w:firstLine="720"/>
      </w:pPr>
      <w:r>
        <w:rPr>
          <w:lang w:val="en-US"/>
        </w:rPr>
        <w:t xml:space="preserve">- </w:t>
      </w:r>
      <w:r w:rsidRPr="00342FB1">
        <w:t xml:space="preserve">Quản lý văn bản </w:t>
      </w:r>
      <w:r>
        <w:rPr>
          <w:lang w:val="en-US"/>
        </w:rPr>
        <w:t xml:space="preserve">đến: </w:t>
      </w:r>
      <w:r w:rsidRPr="007B44A2">
        <w:t>Văn bả</w:t>
      </w:r>
      <w:r>
        <w:t xml:space="preserve">n đến được văn thư </w:t>
      </w:r>
      <w:r>
        <w:rPr>
          <w:lang w:val="en-US"/>
        </w:rPr>
        <w:t>nhà trường</w:t>
      </w:r>
      <w:r w:rsidRPr="007B44A2">
        <w:t xml:space="preserve"> tiếp</w:t>
      </w:r>
      <w:r w:rsidRPr="007B44A2">
        <w:rPr>
          <w:spacing w:val="1"/>
        </w:rPr>
        <w:t xml:space="preserve"> </w:t>
      </w:r>
      <w:r w:rsidRPr="007B44A2">
        <w:t>nhận,</w:t>
      </w:r>
      <w:r w:rsidRPr="007B44A2">
        <w:rPr>
          <w:spacing w:val="15"/>
        </w:rPr>
        <w:t xml:space="preserve"> </w:t>
      </w:r>
      <w:r w:rsidRPr="007B44A2">
        <w:t>đăng</w:t>
      </w:r>
      <w:r w:rsidRPr="007B44A2">
        <w:rPr>
          <w:spacing w:val="18"/>
        </w:rPr>
        <w:t xml:space="preserve"> </w:t>
      </w:r>
      <w:r w:rsidRPr="007B44A2">
        <w:t>ký</w:t>
      </w:r>
      <w:r w:rsidRPr="007B44A2">
        <w:rPr>
          <w:spacing w:val="17"/>
        </w:rPr>
        <w:t xml:space="preserve"> </w:t>
      </w:r>
      <w:r w:rsidRPr="007B44A2">
        <w:t>quản</w:t>
      </w:r>
      <w:r w:rsidRPr="007B44A2">
        <w:rPr>
          <w:spacing w:val="17"/>
        </w:rPr>
        <w:t xml:space="preserve"> </w:t>
      </w:r>
      <w:r w:rsidRPr="007B44A2">
        <w:t>lý</w:t>
      </w:r>
      <w:r w:rsidRPr="007B44A2">
        <w:rPr>
          <w:spacing w:val="17"/>
        </w:rPr>
        <w:t xml:space="preserve"> </w:t>
      </w:r>
      <w:r w:rsidRPr="007B44A2">
        <w:t>tập</w:t>
      </w:r>
      <w:r w:rsidRPr="007B44A2">
        <w:rPr>
          <w:spacing w:val="18"/>
        </w:rPr>
        <w:t xml:space="preserve"> </w:t>
      </w:r>
      <w:r w:rsidRPr="007B44A2">
        <w:t>trung</w:t>
      </w:r>
      <w:r w:rsidRPr="007B44A2">
        <w:rPr>
          <w:spacing w:val="17"/>
        </w:rPr>
        <w:t xml:space="preserve"> </w:t>
      </w:r>
      <w:r w:rsidRPr="007B44A2">
        <w:t>thống</w:t>
      </w:r>
      <w:r w:rsidRPr="007B44A2">
        <w:rPr>
          <w:spacing w:val="17"/>
        </w:rPr>
        <w:t xml:space="preserve"> </w:t>
      </w:r>
      <w:r w:rsidRPr="007B44A2">
        <w:t>nhất</w:t>
      </w:r>
      <w:r w:rsidRPr="007B44A2">
        <w:rPr>
          <w:spacing w:val="17"/>
        </w:rPr>
        <w:t xml:space="preserve"> </w:t>
      </w:r>
      <w:r w:rsidRPr="007B44A2">
        <w:t>tại</w:t>
      </w:r>
      <w:r w:rsidRPr="007B44A2">
        <w:rPr>
          <w:spacing w:val="17"/>
        </w:rPr>
        <w:t xml:space="preserve"> </w:t>
      </w:r>
      <w:r w:rsidRPr="007B44A2">
        <w:t>văn</w:t>
      </w:r>
      <w:r w:rsidRPr="007B44A2">
        <w:rPr>
          <w:spacing w:val="18"/>
        </w:rPr>
        <w:t xml:space="preserve"> </w:t>
      </w:r>
      <w:r w:rsidRPr="007B44A2">
        <w:t>thư</w:t>
      </w:r>
      <w:r w:rsidRPr="007B44A2">
        <w:rPr>
          <w:spacing w:val="15"/>
        </w:rPr>
        <w:t xml:space="preserve"> </w:t>
      </w:r>
      <w:r w:rsidRPr="007B44A2">
        <w:t>cơ</w:t>
      </w:r>
      <w:r w:rsidRPr="007B44A2">
        <w:rPr>
          <w:spacing w:val="17"/>
        </w:rPr>
        <w:t xml:space="preserve"> </w:t>
      </w:r>
      <w:r w:rsidRPr="007B44A2">
        <w:t>quan</w:t>
      </w:r>
      <w:r w:rsidRPr="007B44A2">
        <w:rPr>
          <w:spacing w:val="17"/>
        </w:rPr>
        <w:t xml:space="preserve"> </w:t>
      </w:r>
      <w:r w:rsidRPr="007B44A2">
        <w:t>theo</w:t>
      </w:r>
      <w:r w:rsidRPr="007B44A2">
        <w:rPr>
          <w:spacing w:val="15"/>
        </w:rPr>
        <w:t xml:space="preserve"> </w:t>
      </w:r>
      <w:r w:rsidRPr="007B44A2">
        <w:t>đúng</w:t>
      </w:r>
      <w:r w:rsidRPr="007B44A2">
        <w:rPr>
          <w:spacing w:val="18"/>
        </w:rPr>
        <w:t xml:space="preserve"> </w:t>
      </w:r>
      <w:r w:rsidRPr="007B44A2">
        <w:t>quy</w:t>
      </w:r>
      <w:r w:rsidRPr="007B44A2">
        <w:rPr>
          <w:spacing w:val="12"/>
        </w:rPr>
        <w:t xml:space="preserve"> </w:t>
      </w:r>
      <w:r>
        <w:t>trìn</w:t>
      </w:r>
      <w:r>
        <w:rPr>
          <w:lang w:val="en-US"/>
        </w:rPr>
        <w:t xml:space="preserve">h </w:t>
      </w:r>
      <w:r w:rsidRPr="007B44A2">
        <w:lastRenderedPageBreak/>
        <w:t>và được quản lý bằng cơ sở dữ liệu trên hệ thống hồ sơ công việc. Riêng văn bản mật</w:t>
      </w:r>
      <w:r w:rsidRPr="007B44A2">
        <w:rPr>
          <w:spacing w:val="1"/>
        </w:rPr>
        <w:t xml:space="preserve"> </w:t>
      </w:r>
      <w:r w:rsidRPr="007B44A2">
        <w:t>được đăng ký và quản lý riêng theo đúng quy định của pháp luật và của cơ quan về</w:t>
      </w:r>
      <w:r w:rsidRPr="007B44A2">
        <w:rPr>
          <w:spacing w:val="1"/>
        </w:rPr>
        <w:t xml:space="preserve"> </w:t>
      </w:r>
      <w:r w:rsidRPr="007B44A2">
        <w:t>bảo vệ</w:t>
      </w:r>
      <w:r w:rsidRPr="007B44A2">
        <w:rPr>
          <w:spacing w:val="-3"/>
        </w:rPr>
        <w:t xml:space="preserve"> </w:t>
      </w:r>
      <w:r w:rsidRPr="007B44A2">
        <w:t>bí</w:t>
      </w:r>
      <w:r w:rsidRPr="007B44A2">
        <w:rPr>
          <w:spacing w:val="1"/>
        </w:rPr>
        <w:t xml:space="preserve"> </w:t>
      </w:r>
      <w:r w:rsidRPr="007B44A2">
        <w:t>mật</w:t>
      </w:r>
      <w:r w:rsidRPr="007B44A2">
        <w:rPr>
          <w:spacing w:val="1"/>
        </w:rPr>
        <w:t xml:space="preserve"> </w:t>
      </w:r>
      <w:r w:rsidRPr="007B44A2">
        <w:t>nhà</w:t>
      </w:r>
      <w:r w:rsidRPr="007B44A2">
        <w:rPr>
          <w:spacing w:val="-1"/>
        </w:rPr>
        <w:t xml:space="preserve"> </w:t>
      </w:r>
      <w:r w:rsidRPr="007B44A2">
        <w:t>nước.</w:t>
      </w:r>
    </w:p>
    <w:p w14:paraId="52B72754" w14:textId="77777777" w:rsidR="00C22F42" w:rsidRPr="00F30D7E" w:rsidRDefault="00C22F42" w:rsidP="00EF087E">
      <w:pPr>
        <w:pStyle w:val="ListParagraph"/>
        <w:tabs>
          <w:tab w:val="left" w:pos="1200"/>
        </w:tabs>
        <w:spacing w:before="120"/>
        <w:ind w:left="-11" w:firstLine="720"/>
        <w:jc w:val="both"/>
        <w:rPr>
          <w:lang w:val="vi"/>
        </w:rPr>
      </w:pPr>
      <w:r w:rsidRPr="00C22F42">
        <w:rPr>
          <w:lang w:val="vi"/>
        </w:rPr>
        <w:t>- Quản lý văn bản đi: nhà trường đã thực hiện tốt theo đúng quy trình, thủ tục; kiểm tra về thể thức và kỹ thuật soạn thảo văn bản, cũng</w:t>
      </w:r>
      <w:r w:rsidRPr="00C22F42">
        <w:rPr>
          <w:spacing w:val="1"/>
          <w:lang w:val="vi"/>
        </w:rPr>
        <w:t xml:space="preserve"> </w:t>
      </w:r>
      <w:r w:rsidRPr="00C22F42">
        <w:rPr>
          <w:lang w:val="vi"/>
        </w:rPr>
        <w:t>như nội dung trước khi làm thủ tục phát hành; văn bản đi được lưu đầy đủ và sắp xếp</w:t>
      </w:r>
      <w:r w:rsidRPr="00C22F42">
        <w:rPr>
          <w:spacing w:val="1"/>
          <w:lang w:val="vi"/>
        </w:rPr>
        <w:t xml:space="preserve"> </w:t>
      </w:r>
      <w:r w:rsidRPr="00C22F42">
        <w:rPr>
          <w:lang w:val="vi"/>
        </w:rPr>
        <w:t>có hệ</w:t>
      </w:r>
      <w:r w:rsidRPr="00C22F42">
        <w:rPr>
          <w:spacing w:val="-1"/>
          <w:lang w:val="vi"/>
        </w:rPr>
        <w:t xml:space="preserve"> </w:t>
      </w:r>
      <w:r w:rsidRPr="00C22F42">
        <w:rPr>
          <w:lang w:val="vi"/>
        </w:rPr>
        <w:t>thống,</w:t>
      </w:r>
      <w:r w:rsidRPr="00C22F42">
        <w:rPr>
          <w:spacing w:val="-2"/>
          <w:lang w:val="vi"/>
        </w:rPr>
        <w:t xml:space="preserve"> </w:t>
      </w:r>
      <w:r w:rsidRPr="00C22F42">
        <w:rPr>
          <w:lang w:val="vi"/>
        </w:rPr>
        <w:t>đảm</w:t>
      </w:r>
      <w:r w:rsidRPr="00C22F42">
        <w:rPr>
          <w:spacing w:val="-5"/>
          <w:lang w:val="vi"/>
        </w:rPr>
        <w:t xml:space="preserve"> </w:t>
      </w:r>
      <w:r w:rsidRPr="00C22F42">
        <w:rPr>
          <w:lang w:val="vi"/>
        </w:rPr>
        <w:t>bảo</w:t>
      </w:r>
      <w:r w:rsidRPr="00C22F42">
        <w:rPr>
          <w:spacing w:val="-2"/>
          <w:lang w:val="vi"/>
        </w:rPr>
        <w:t xml:space="preserve"> </w:t>
      </w:r>
      <w:r w:rsidRPr="00C22F42">
        <w:rPr>
          <w:lang w:val="vi"/>
        </w:rPr>
        <w:t>thuận tiện</w:t>
      </w:r>
      <w:r w:rsidRPr="00C22F42">
        <w:rPr>
          <w:spacing w:val="-2"/>
          <w:lang w:val="vi"/>
        </w:rPr>
        <w:t xml:space="preserve"> </w:t>
      </w:r>
      <w:r w:rsidRPr="00C22F42">
        <w:rPr>
          <w:lang w:val="vi"/>
        </w:rPr>
        <w:t>cho việc</w:t>
      </w:r>
      <w:r w:rsidRPr="00C22F42">
        <w:rPr>
          <w:spacing w:val="-4"/>
          <w:lang w:val="vi"/>
        </w:rPr>
        <w:t xml:space="preserve"> </w:t>
      </w:r>
      <w:r w:rsidRPr="00C22F42">
        <w:rPr>
          <w:lang w:val="vi"/>
        </w:rPr>
        <w:t>lưu giữ</w:t>
      </w:r>
      <w:r w:rsidRPr="00C22F42">
        <w:rPr>
          <w:spacing w:val="-1"/>
          <w:lang w:val="vi"/>
        </w:rPr>
        <w:t xml:space="preserve"> </w:t>
      </w:r>
      <w:r w:rsidRPr="00C22F42">
        <w:rPr>
          <w:lang w:val="vi"/>
        </w:rPr>
        <w:t>và</w:t>
      </w:r>
      <w:r w:rsidRPr="00C22F42">
        <w:rPr>
          <w:spacing w:val="-1"/>
          <w:lang w:val="vi"/>
        </w:rPr>
        <w:t xml:space="preserve"> </w:t>
      </w:r>
      <w:r w:rsidRPr="00C22F42">
        <w:rPr>
          <w:lang w:val="vi"/>
        </w:rPr>
        <w:t>tra</w:t>
      </w:r>
      <w:r w:rsidRPr="00C22F42">
        <w:rPr>
          <w:spacing w:val="-1"/>
          <w:lang w:val="vi"/>
        </w:rPr>
        <w:t xml:space="preserve"> </w:t>
      </w:r>
      <w:r w:rsidRPr="00C22F42">
        <w:rPr>
          <w:lang w:val="vi"/>
        </w:rPr>
        <w:t>cứu</w:t>
      </w:r>
      <w:r w:rsidRPr="00C22F42">
        <w:rPr>
          <w:spacing w:val="-4"/>
          <w:lang w:val="vi"/>
        </w:rPr>
        <w:t xml:space="preserve"> </w:t>
      </w:r>
      <w:r w:rsidRPr="00C22F42">
        <w:rPr>
          <w:lang w:val="vi"/>
        </w:rPr>
        <w:t>sử</w:t>
      </w:r>
      <w:r w:rsidRPr="00C22F42">
        <w:rPr>
          <w:spacing w:val="-1"/>
          <w:lang w:val="vi"/>
        </w:rPr>
        <w:t xml:space="preserve"> </w:t>
      </w:r>
      <w:r w:rsidRPr="00C22F42">
        <w:rPr>
          <w:lang w:val="vi"/>
        </w:rPr>
        <w:t>dụng khi cần</w:t>
      </w:r>
      <w:r w:rsidRPr="00C22F42">
        <w:rPr>
          <w:spacing w:val="5"/>
          <w:lang w:val="vi"/>
        </w:rPr>
        <w:t xml:space="preserve"> </w:t>
      </w:r>
      <w:r w:rsidRPr="00C22F42">
        <w:rPr>
          <w:lang w:val="vi"/>
        </w:rPr>
        <w:t>thiết.</w:t>
      </w:r>
    </w:p>
    <w:p w14:paraId="03ADCE5C" w14:textId="47E74C4D" w:rsidR="000D771A" w:rsidRDefault="000D771A" w:rsidP="00EF087E">
      <w:pPr>
        <w:pStyle w:val="ListParagraph"/>
        <w:tabs>
          <w:tab w:val="left" w:pos="1200"/>
        </w:tabs>
        <w:spacing w:before="120"/>
        <w:ind w:left="-11" w:firstLine="720"/>
        <w:jc w:val="both"/>
      </w:pPr>
      <w:r w:rsidRPr="00F30D7E">
        <w:rPr>
          <w:lang w:val="vi"/>
        </w:rPr>
        <w:t>* Khó khăn:</w:t>
      </w:r>
    </w:p>
    <w:p w14:paraId="5F883FCD" w14:textId="49AD227D" w:rsidR="00570129" w:rsidRDefault="00570129" w:rsidP="00EF087E">
      <w:pPr>
        <w:pStyle w:val="ListParagraph"/>
        <w:tabs>
          <w:tab w:val="left" w:pos="1200"/>
        </w:tabs>
        <w:spacing w:before="120"/>
        <w:ind w:left="-11" w:firstLine="720"/>
        <w:jc w:val="both"/>
      </w:pPr>
      <w:r w:rsidRPr="00570129">
        <w:t xml:space="preserve">Hệ thống phần mềm quản lý văn bản </w:t>
      </w:r>
      <w:r w:rsidR="000F6CAE">
        <w:t>đã</w:t>
      </w:r>
      <w:r w:rsidRPr="00570129">
        <w:t xml:space="preserve"> đồng bộ, thỉnh thoảng xảy ra lỗi hoặc tốc độ xử lý chậm.</w:t>
      </w:r>
    </w:p>
    <w:p w14:paraId="01C98596" w14:textId="4E8F32D3" w:rsidR="00570129" w:rsidRDefault="00570129" w:rsidP="00EF087E">
      <w:pPr>
        <w:pStyle w:val="ListParagraph"/>
        <w:tabs>
          <w:tab w:val="left" w:pos="1200"/>
        </w:tabs>
        <w:spacing w:before="120"/>
        <w:ind w:left="-11" w:firstLine="720"/>
        <w:jc w:val="both"/>
      </w:pPr>
      <w:r w:rsidRPr="00570129">
        <w:t>Máy tính, thiết bị mạng ở một số bộ phận chưa đảm bảo cấu hình; đường truyền Internet không ổn định, ảnh hưởng đến việc cập nhật và xử lý văn bản.</w:t>
      </w:r>
    </w:p>
    <w:p w14:paraId="5A0F0F1F" w14:textId="0D6FD6CE" w:rsidR="00570129" w:rsidRPr="00570129" w:rsidRDefault="00570129" w:rsidP="00EF087E">
      <w:pPr>
        <w:pStyle w:val="ListParagraph"/>
        <w:tabs>
          <w:tab w:val="left" w:pos="1200"/>
        </w:tabs>
        <w:spacing w:before="120"/>
        <w:ind w:left="-11" w:firstLine="720"/>
        <w:jc w:val="both"/>
      </w:pPr>
      <w:r w:rsidRPr="00570129">
        <w:t>Quy trình phê duyệt, ký số đôi khi bị gián đoạn khi lãnh đạo vắng mặt hoặc chưa quen với ký số.</w:t>
      </w:r>
    </w:p>
    <w:p w14:paraId="7FEBE3A6" w14:textId="6C539C7B" w:rsidR="000D771A" w:rsidRPr="00F30D7E" w:rsidRDefault="000D771A" w:rsidP="00EF087E">
      <w:pPr>
        <w:pStyle w:val="ListParagraph"/>
        <w:tabs>
          <w:tab w:val="left" w:pos="1200"/>
        </w:tabs>
        <w:spacing w:before="120"/>
        <w:ind w:left="-11" w:firstLine="720"/>
        <w:jc w:val="both"/>
        <w:rPr>
          <w:b/>
          <w:bCs/>
          <w:lang w:val="vi"/>
        </w:rPr>
      </w:pPr>
      <w:r w:rsidRPr="00F30D7E">
        <w:rPr>
          <w:b/>
          <w:bCs/>
          <w:lang w:val="vi"/>
        </w:rPr>
        <w:t>2. Lập và quản lý hồ sơ công việc</w:t>
      </w:r>
    </w:p>
    <w:p w14:paraId="33668E00" w14:textId="77777777" w:rsidR="00570129" w:rsidRPr="00570129" w:rsidRDefault="00577A09" w:rsidP="00570129">
      <w:pPr>
        <w:ind w:firstLine="709"/>
        <w:jc w:val="both"/>
        <w:rPr>
          <w:lang w:val="vi"/>
        </w:rPr>
      </w:pPr>
      <w:r w:rsidRPr="002E4075">
        <w:rPr>
          <w:lang w:val="vi"/>
        </w:rPr>
        <w:t>100% cán bộ, giáo viên</w:t>
      </w:r>
      <w:r w:rsidRPr="00577A09">
        <w:rPr>
          <w:lang w:val="vi"/>
        </w:rPr>
        <w:t>, nhân viên</w:t>
      </w:r>
      <w:r w:rsidRPr="002E4075">
        <w:rPr>
          <w:lang w:val="vi"/>
        </w:rPr>
        <w:t xml:space="preserve"> mở và cập nhật hồ sơ công việc theo Danh mục hồ sơ năm 2025</w:t>
      </w:r>
    </w:p>
    <w:p w14:paraId="191B13EF" w14:textId="5BD275A0" w:rsidR="00570129" w:rsidRPr="006B1C0B" w:rsidRDefault="00570129" w:rsidP="00570129">
      <w:pPr>
        <w:ind w:firstLine="709"/>
        <w:jc w:val="both"/>
      </w:pPr>
      <w:r w:rsidRPr="00570129">
        <w:rPr>
          <w:lang w:val="vi"/>
        </w:rPr>
        <w:t>-</w:t>
      </w:r>
      <w:r w:rsidR="000D771A" w:rsidRPr="00F30D7E">
        <w:rPr>
          <w:rFonts w:cs="Times New Roman"/>
          <w:color w:val="000000"/>
          <w:sz w:val="30"/>
          <w:szCs w:val="30"/>
          <w:lang w:val="vi"/>
        </w:rPr>
        <w:t xml:space="preserve"> </w:t>
      </w:r>
      <w:r w:rsidR="00577A09" w:rsidRPr="002E4075">
        <w:rPr>
          <w:lang w:val="vi"/>
        </w:rPr>
        <w:t xml:space="preserve">Số lượng hồ sơ lập trong năm: </w:t>
      </w:r>
      <w:r w:rsidR="006B1C0B">
        <w:t>2</w:t>
      </w:r>
    </w:p>
    <w:p w14:paraId="240634DA" w14:textId="0F71B9A5" w:rsidR="00570129" w:rsidRPr="006B1C0B" w:rsidRDefault="00570129" w:rsidP="00570129">
      <w:pPr>
        <w:ind w:firstLine="709"/>
        <w:jc w:val="both"/>
      </w:pPr>
      <w:r w:rsidRPr="00570129">
        <w:rPr>
          <w:lang w:val="vi"/>
        </w:rPr>
        <w:t xml:space="preserve">- </w:t>
      </w:r>
      <w:r w:rsidR="00577A09" w:rsidRPr="002E4075">
        <w:rPr>
          <w:lang w:val="vi"/>
        </w:rPr>
        <w:t xml:space="preserve">Số lượng hồ sơ nộp lưu: </w:t>
      </w:r>
      <w:r w:rsidR="006B1C0B">
        <w:t>2</w:t>
      </w:r>
    </w:p>
    <w:p w14:paraId="0F45EFB9" w14:textId="35D96695" w:rsidR="00577A09" w:rsidRPr="002E4075" w:rsidRDefault="00577A09" w:rsidP="00570129">
      <w:pPr>
        <w:ind w:firstLine="709"/>
        <w:jc w:val="both"/>
        <w:rPr>
          <w:lang w:val="vi"/>
        </w:rPr>
      </w:pPr>
      <w:r w:rsidRPr="002E4075">
        <w:rPr>
          <w:lang w:val="vi"/>
        </w:rPr>
        <w:t>Hồ sơ được sắp xếp theo đúng quy định; tuy nhiên vẫn còn một số hạn chế:</w:t>
      </w:r>
    </w:p>
    <w:p w14:paraId="00F43944" w14:textId="1189AC10" w:rsidR="00F86654" w:rsidRPr="00F86654" w:rsidRDefault="00570129" w:rsidP="00F86654">
      <w:pPr>
        <w:ind w:firstLine="709"/>
        <w:rPr>
          <w:lang w:val="vi"/>
        </w:rPr>
      </w:pPr>
      <w:r w:rsidRPr="00570129">
        <w:rPr>
          <w:lang w:val="vi"/>
        </w:rPr>
        <w:t xml:space="preserve">- </w:t>
      </w:r>
      <w:r w:rsidR="00577A09" w:rsidRPr="002E4075">
        <w:rPr>
          <w:lang w:val="vi"/>
        </w:rPr>
        <w:t>Một số giáo viên lập hồ sơ điện tử chưa đầy đủ.</w:t>
      </w:r>
    </w:p>
    <w:p w14:paraId="64C2BE4D" w14:textId="521EBE66" w:rsidR="00F86654" w:rsidRPr="00F86654" w:rsidRDefault="00570129" w:rsidP="00F86654">
      <w:pPr>
        <w:ind w:firstLine="709"/>
        <w:rPr>
          <w:lang w:val="vi"/>
        </w:rPr>
      </w:pPr>
      <w:r w:rsidRPr="00570129">
        <w:rPr>
          <w:lang w:val="vi"/>
        </w:rPr>
        <w:t xml:space="preserve">- </w:t>
      </w:r>
      <w:r w:rsidR="00F86654" w:rsidRPr="002E4075">
        <w:rPr>
          <w:lang w:val="vi"/>
        </w:rPr>
        <w:t>Một số hồ sơ nộp lưu chậm so với thời gian quy định.</w:t>
      </w:r>
    </w:p>
    <w:p w14:paraId="4776386B" w14:textId="11639947" w:rsidR="00F86654" w:rsidRPr="00B23F82" w:rsidRDefault="00570129" w:rsidP="00F86654">
      <w:pPr>
        <w:ind w:firstLine="709"/>
        <w:rPr>
          <w:lang w:val="vi"/>
        </w:rPr>
      </w:pPr>
      <w:r w:rsidRPr="00570129">
        <w:rPr>
          <w:lang w:val="vi"/>
        </w:rPr>
        <w:t xml:space="preserve">- </w:t>
      </w:r>
      <w:r w:rsidR="00F86654" w:rsidRPr="00F86654">
        <w:rPr>
          <w:lang w:val="vi"/>
        </w:rPr>
        <w:t>C</w:t>
      </w:r>
      <w:r w:rsidR="00F86654" w:rsidRPr="002E4075">
        <w:rPr>
          <w:lang w:val="vi"/>
        </w:rPr>
        <w:t>ông tác đặt tên hồ sơ chưa thống nhất hoàn toàn.</w:t>
      </w:r>
    </w:p>
    <w:p w14:paraId="65921B82" w14:textId="6B5700A9" w:rsidR="00C22F42" w:rsidRPr="00F30D7E" w:rsidRDefault="00801E43" w:rsidP="00EF087E">
      <w:pPr>
        <w:pStyle w:val="BodyText"/>
        <w:ind w:left="-11" w:right="104" w:firstLine="720"/>
      </w:pPr>
      <w:r w:rsidRPr="00F30D7E">
        <w:t>Nhà trường đã ban hành quyết định danh mục hồ sơ năm 2025 và phổ biến đến toàn thể cán bộ, giáo viên, nhân viên trong nhà trường</w:t>
      </w:r>
    </w:p>
    <w:p w14:paraId="7260CF2F" w14:textId="77777777" w:rsidR="00927E29" w:rsidRDefault="00B02592" w:rsidP="00EF087E">
      <w:pPr>
        <w:pStyle w:val="BodyText"/>
        <w:ind w:left="-11" w:right="104" w:firstLine="720"/>
        <w:rPr>
          <w:lang w:val="en-US"/>
        </w:rPr>
      </w:pPr>
      <w:r w:rsidRPr="00F30D7E">
        <w:t>Khó khăn</w:t>
      </w:r>
      <w:r w:rsidR="00CC2A45" w:rsidRPr="00CC2A45">
        <w:t xml:space="preserve">: </w:t>
      </w:r>
    </w:p>
    <w:p w14:paraId="51BB218A" w14:textId="777D84E8" w:rsidR="00B02592" w:rsidRDefault="00927E29" w:rsidP="00EF087E">
      <w:pPr>
        <w:pStyle w:val="BodyText"/>
        <w:ind w:left="-11" w:right="104" w:firstLine="720"/>
        <w:rPr>
          <w:lang w:val="en-US"/>
        </w:rPr>
      </w:pPr>
      <w:r>
        <w:rPr>
          <w:lang w:val="en-US"/>
        </w:rPr>
        <w:t>- C</w:t>
      </w:r>
      <w:r w:rsidR="00CC2A45" w:rsidRPr="00CC2A45">
        <w:t>ác bộ phận kết thúc hồ sơ chậm, thiếu công cụ tra cứu.</w:t>
      </w:r>
    </w:p>
    <w:p w14:paraId="09366E85" w14:textId="757C1A87" w:rsidR="00927E29" w:rsidRPr="00927E29" w:rsidRDefault="00927E29" w:rsidP="00EF087E">
      <w:pPr>
        <w:pStyle w:val="BodyText"/>
        <w:ind w:left="-11" w:right="104" w:firstLine="720"/>
        <w:rPr>
          <w:lang w:val="en-US"/>
        </w:rPr>
      </w:pPr>
      <w:r>
        <w:rPr>
          <w:lang w:val="en-US"/>
        </w:rPr>
        <w:t xml:space="preserve">- </w:t>
      </w:r>
      <w:r w:rsidRPr="00927E29">
        <w:rPr>
          <w:lang w:val="en-US"/>
        </w:rPr>
        <w:t>Kỹ năng lập hồ sơ công việc theo tiêu chuẩn (theo Danh mục hồ sơ, thời hạn bảo quản) còn hạn chế</w:t>
      </w:r>
      <w:r>
        <w:rPr>
          <w:lang w:val="en-US"/>
        </w:rPr>
        <w:t>.</w:t>
      </w:r>
    </w:p>
    <w:p w14:paraId="6E696C9B" w14:textId="1BCCCB84" w:rsidR="00927E29" w:rsidRPr="00927E29" w:rsidRDefault="00927E29" w:rsidP="00EF087E">
      <w:pPr>
        <w:pStyle w:val="BodyText"/>
        <w:ind w:left="-11" w:right="104" w:firstLine="720"/>
        <w:rPr>
          <w:lang w:val="en-US"/>
        </w:rPr>
      </w:pPr>
      <w:r>
        <w:rPr>
          <w:lang w:val="en-US"/>
        </w:rPr>
        <w:t xml:space="preserve">- </w:t>
      </w:r>
      <w:r w:rsidRPr="00927E29">
        <w:rPr>
          <w:lang w:val="en-US"/>
        </w:rPr>
        <w:t>Hồ sơ công việc thuộc trách nhiệm nhiều bộ phận nên dễ thiếu tài liệu hoặc chậm bàn giao</w:t>
      </w:r>
    </w:p>
    <w:p w14:paraId="5E555C68" w14:textId="5BC15BBB" w:rsidR="00B02592" w:rsidRDefault="00B02592" w:rsidP="00EF087E">
      <w:pPr>
        <w:pStyle w:val="BodyText"/>
        <w:ind w:left="-11" w:right="104" w:firstLine="720"/>
        <w:rPr>
          <w:lang w:val="en-US"/>
        </w:rPr>
      </w:pPr>
      <w:r w:rsidRPr="00F30D7E">
        <w:t>Kiến nghị, đề xuất:</w:t>
      </w:r>
      <w:r w:rsidR="00CC2A45" w:rsidRPr="00B23F82">
        <w:t xml:space="preserve"> </w:t>
      </w:r>
    </w:p>
    <w:p w14:paraId="280EA153" w14:textId="29C591E3" w:rsidR="00927E29" w:rsidRDefault="00927E29" w:rsidP="00EF087E">
      <w:pPr>
        <w:pStyle w:val="BodyText"/>
        <w:ind w:left="-11" w:right="104" w:firstLine="720"/>
        <w:rPr>
          <w:lang w:val="en-US"/>
        </w:rPr>
      </w:pPr>
      <w:r w:rsidRPr="00927E29">
        <w:rPr>
          <w:lang w:val="en-US"/>
        </w:rPr>
        <w:t>Đề nghị tổ chức các lớp tập huấn định kỳ về quy trình lập hồ sơ công việc, kỹ năng phân loại tài liệu, thời hạn bảo quản hồ sơ và kỹ năng lập hồ sơ điện tử.</w:t>
      </w:r>
    </w:p>
    <w:p w14:paraId="3D293496" w14:textId="0192B4AF" w:rsidR="00927E29" w:rsidRDefault="00927E29" w:rsidP="00EF087E">
      <w:pPr>
        <w:pStyle w:val="BodyText"/>
        <w:ind w:left="-11" w:right="104" w:firstLine="720"/>
        <w:rPr>
          <w:lang w:val="en-US"/>
        </w:rPr>
      </w:pPr>
      <w:r w:rsidRPr="00927E29">
        <w:rPr>
          <w:lang w:val="en-US"/>
        </w:rPr>
        <w:t xml:space="preserve">Trang bị bổ sung tủ hồ sơ, bìa hồ sơ, mục lục hồ sơ, giá lưu trữ đảm bảo </w:t>
      </w:r>
      <w:r w:rsidRPr="00927E29">
        <w:rPr>
          <w:lang w:val="en-US"/>
        </w:rPr>
        <w:lastRenderedPageBreak/>
        <w:t>đúng tiêu chuẩn.</w:t>
      </w:r>
    </w:p>
    <w:p w14:paraId="49AACAC8" w14:textId="7A68D851" w:rsidR="00927E29" w:rsidRDefault="00B61677" w:rsidP="00EF087E">
      <w:pPr>
        <w:pStyle w:val="BodyText"/>
        <w:ind w:left="-11" w:right="104" w:firstLine="720"/>
        <w:rPr>
          <w:lang w:val="en-US"/>
        </w:rPr>
      </w:pPr>
      <w:r w:rsidRPr="00B61677">
        <w:rPr>
          <w:lang w:val="en-US"/>
        </w:rPr>
        <w:t xml:space="preserve">Tăng cường sử dụng hồ sơ </w:t>
      </w:r>
      <w:r w:rsidR="00894AAA">
        <w:rPr>
          <w:lang w:val="en-US"/>
        </w:rPr>
        <w:t xml:space="preserve">điên tử </w:t>
      </w:r>
      <w:r w:rsidRPr="00B61677">
        <w:rPr>
          <w:lang w:val="en-US"/>
        </w:rPr>
        <w:t>số song song với hồ sơ giấy, hướng đến giảm tài liệu lưu trữ thủ công.</w:t>
      </w:r>
    </w:p>
    <w:p w14:paraId="4FCC7D2B" w14:textId="57DBF1AA" w:rsidR="00B61677" w:rsidRPr="00927E29" w:rsidRDefault="00B61677" w:rsidP="00EF087E">
      <w:pPr>
        <w:pStyle w:val="BodyText"/>
        <w:ind w:left="-11" w:right="104" w:firstLine="720"/>
        <w:rPr>
          <w:lang w:val="en-US"/>
        </w:rPr>
      </w:pPr>
      <w:r w:rsidRPr="00B61677">
        <w:rPr>
          <w:lang w:val="en-US"/>
        </w:rPr>
        <w:t>Kiến nghị các tổ chuyên môn, văn phòng và bộ phận liên quan phối hợp thường xuyên trong việc chuyển giao tài liệu và hoàn thiện hồ sơ.</w:t>
      </w:r>
    </w:p>
    <w:p w14:paraId="2C81390A" w14:textId="66FE201E" w:rsidR="00B02592" w:rsidRPr="00F30D7E" w:rsidRDefault="00B02592" w:rsidP="00EF087E">
      <w:pPr>
        <w:pStyle w:val="BodyText"/>
        <w:ind w:left="-11" w:right="104" w:firstLine="720"/>
        <w:rPr>
          <w:b/>
          <w:bCs/>
        </w:rPr>
      </w:pPr>
      <w:r w:rsidRPr="00F30D7E">
        <w:rPr>
          <w:b/>
          <w:bCs/>
        </w:rPr>
        <w:t>3. Quản lý và sử dụng con dấu</w:t>
      </w:r>
    </w:p>
    <w:p w14:paraId="1FCC01A6" w14:textId="3AE0B474" w:rsidR="00B02592" w:rsidRPr="00F30D7E" w:rsidRDefault="00B02592" w:rsidP="00EF087E">
      <w:pPr>
        <w:pStyle w:val="ListParagraph"/>
        <w:tabs>
          <w:tab w:val="left" w:pos="1219"/>
        </w:tabs>
        <w:spacing w:before="120"/>
        <w:ind w:left="-11" w:right="112" w:firstLine="720"/>
        <w:jc w:val="both"/>
        <w:rPr>
          <w:spacing w:val="-4"/>
          <w:szCs w:val="28"/>
          <w:lang w:val="vi"/>
        </w:rPr>
      </w:pPr>
      <w:r w:rsidRPr="00F30D7E">
        <w:rPr>
          <w:spacing w:val="-4"/>
          <w:lang w:val="vi"/>
        </w:rPr>
        <w:t xml:space="preserve">Việc quản lý, sử dụng con dấu được giao cho người thực hiện nhiệm vụ văn thư của cơ quan, đơn vị giữ và đóng dấu, quản lý chặt chẽ theo đúng quy định </w:t>
      </w:r>
      <w:r w:rsidRPr="00F30D7E">
        <w:rPr>
          <w:szCs w:val="28"/>
          <w:lang w:val="vi"/>
        </w:rPr>
        <w:t>tại Nghị định số 99/2016/NĐ-CP ngày 01/7/2016 của Chính phủ về quản lý sử</w:t>
      </w:r>
      <w:r w:rsidRPr="00F30D7E">
        <w:rPr>
          <w:spacing w:val="1"/>
          <w:szCs w:val="28"/>
          <w:lang w:val="vi"/>
        </w:rPr>
        <w:t xml:space="preserve"> </w:t>
      </w:r>
      <w:r w:rsidRPr="00F30D7E">
        <w:rPr>
          <w:szCs w:val="28"/>
          <w:lang w:val="vi"/>
        </w:rPr>
        <w:t>dụng</w:t>
      </w:r>
      <w:r w:rsidRPr="00F30D7E">
        <w:rPr>
          <w:spacing w:val="1"/>
          <w:szCs w:val="28"/>
          <w:lang w:val="vi"/>
        </w:rPr>
        <w:t xml:space="preserve"> </w:t>
      </w:r>
      <w:r w:rsidRPr="00F30D7E">
        <w:rPr>
          <w:szCs w:val="28"/>
          <w:lang w:val="vi"/>
        </w:rPr>
        <w:t>con</w:t>
      </w:r>
      <w:r w:rsidRPr="00F30D7E">
        <w:rPr>
          <w:spacing w:val="-3"/>
          <w:szCs w:val="28"/>
          <w:lang w:val="vi"/>
        </w:rPr>
        <w:t xml:space="preserve"> </w:t>
      </w:r>
      <w:r w:rsidRPr="00F30D7E">
        <w:rPr>
          <w:szCs w:val="28"/>
          <w:lang w:val="vi"/>
        </w:rPr>
        <w:t>dấu.</w:t>
      </w:r>
    </w:p>
    <w:p w14:paraId="6BB1D06F" w14:textId="77777777" w:rsidR="00F86654" w:rsidRPr="00B23F82" w:rsidRDefault="00B02592" w:rsidP="00EF087E">
      <w:pPr>
        <w:pStyle w:val="BodyText"/>
        <w:ind w:left="-11" w:right="104" w:firstLine="720"/>
      </w:pPr>
      <w:r w:rsidRPr="00F30D7E">
        <w:t xml:space="preserve">Nhà trường đã </w:t>
      </w:r>
      <w:r w:rsidR="00F86654" w:rsidRPr="002E4075">
        <w:t>đã áp dụng con dấu điện tử trong văn bản ký số, đảm bảo an toàn và bảo mật.</w:t>
      </w:r>
    </w:p>
    <w:p w14:paraId="204158BD" w14:textId="4CC9904E" w:rsidR="00CC2A45" w:rsidRPr="00F86654" w:rsidRDefault="00CC2A45" w:rsidP="00EF087E">
      <w:pPr>
        <w:pStyle w:val="BodyText"/>
        <w:ind w:left="-11" w:right="104" w:firstLine="720"/>
      </w:pPr>
      <w:r w:rsidRPr="00F86654">
        <w:t>Con dấu được sử dụng đúng thẩm quyền, phạm vi, thời điểm; không để xảy ra sai phạm hoặc sử dụng con dấu sai thể thức.</w:t>
      </w:r>
    </w:p>
    <w:p w14:paraId="3B47E627" w14:textId="38C107DF" w:rsidR="00CC2A45" w:rsidRPr="00B23F82" w:rsidRDefault="00CC2A45" w:rsidP="00EF087E">
      <w:pPr>
        <w:pStyle w:val="BodyText"/>
        <w:ind w:left="-11" w:right="104" w:firstLine="720"/>
      </w:pPr>
      <w:r w:rsidRPr="00B23F82">
        <w:t>Công tác quản lý thiết bị bảo mật, thiết lập, sao lưu dữ liệu liên quan đến con dấu điện tử nhà trường đã thực hiện theo đúng quy định.</w:t>
      </w:r>
    </w:p>
    <w:p w14:paraId="3FCDA30C" w14:textId="1627C05D" w:rsidR="00B02592" w:rsidRPr="00F30D7E" w:rsidRDefault="00B02592" w:rsidP="00EF087E">
      <w:pPr>
        <w:pStyle w:val="BodyText"/>
        <w:ind w:left="-11" w:right="104" w:firstLine="720"/>
        <w:rPr>
          <w:b/>
          <w:bCs/>
        </w:rPr>
      </w:pPr>
      <w:r w:rsidRPr="00F30D7E">
        <w:rPr>
          <w:b/>
          <w:bCs/>
        </w:rPr>
        <w:t xml:space="preserve">4. </w:t>
      </w:r>
      <w:r w:rsidRPr="00B02592">
        <w:rPr>
          <w:b/>
          <w:bCs/>
        </w:rPr>
        <w:t>Ứng</w:t>
      </w:r>
      <w:r w:rsidRPr="00B02592">
        <w:rPr>
          <w:b/>
          <w:bCs/>
          <w:spacing w:val="-4"/>
        </w:rPr>
        <w:t xml:space="preserve"> </w:t>
      </w:r>
      <w:r w:rsidRPr="00B02592">
        <w:rPr>
          <w:b/>
          <w:bCs/>
        </w:rPr>
        <w:t>dụng</w:t>
      </w:r>
      <w:r w:rsidRPr="00B02592">
        <w:rPr>
          <w:b/>
          <w:bCs/>
          <w:spacing w:val="-2"/>
        </w:rPr>
        <w:t xml:space="preserve"> </w:t>
      </w:r>
      <w:r w:rsidRPr="00B02592">
        <w:rPr>
          <w:b/>
          <w:bCs/>
        </w:rPr>
        <w:t>công</w:t>
      </w:r>
      <w:r w:rsidRPr="00B02592">
        <w:rPr>
          <w:b/>
          <w:bCs/>
          <w:spacing w:val="-1"/>
        </w:rPr>
        <w:t xml:space="preserve"> </w:t>
      </w:r>
      <w:r w:rsidRPr="00B02592">
        <w:rPr>
          <w:b/>
          <w:bCs/>
        </w:rPr>
        <w:t>nghệ thông</w:t>
      </w:r>
      <w:r w:rsidRPr="00B02592">
        <w:rPr>
          <w:b/>
          <w:bCs/>
          <w:spacing w:val="-1"/>
        </w:rPr>
        <w:t xml:space="preserve"> </w:t>
      </w:r>
      <w:r w:rsidRPr="00B02592">
        <w:rPr>
          <w:b/>
          <w:bCs/>
        </w:rPr>
        <w:t>tin</w:t>
      </w:r>
      <w:r w:rsidRPr="00B02592">
        <w:rPr>
          <w:b/>
          <w:bCs/>
          <w:spacing w:val="-1"/>
        </w:rPr>
        <w:t xml:space="preserve"> </w:t>
      </w:r>
      <w:r w:rsidRPr="00B02592">
        <w:rPr>
          <w:b/>
          <w:bCs/>
        </w:rPr>
        <w:t>trong</w:t>
      </w:r>
      <w:r w:rsidRPr="00B02592">
        <w:rPr>
          <w:b/>
          <w:bCs/>
          <w:spacing w:val="-1"/>
        </w:rPr>
        <w:t xml:space="preserve"> </w:t>
      </w:r>
      <w:r w:rsidRPr="00B02592">
        <w:rPr>
          <w:b/>
          <w:bCs/>
        </w:rPr>
        <w:t>công</w:t>
      </w:r>
      <w:r w:rsidRPr="00B02592">
        <w:rPr>
          <w:b/>
          <w:bCs/>
          <w:spacing w:val="-5"/>
        </w:rPr>
        <w:t xml:space="preserve"> </w:t>
      </w:r>
      <w:r w:rsidRPr="00B02592">
        <w:rPr>
          <w:b/>
          <w:bCs/>
        </w:rPr>
        <w:t>tác</w:t>
      </w:r>
      <w:r w:rsidRPr="00B02592">
        <w:rPr>
          <w:b/>
          <w:bCs/>
          <w:spacing w:val="-5"/>
        </w:rPr>
        <w:t xml:space="preserve"> </w:t>
      </w:r>
      <w:r w:rsidRPr="00B02592">
        <w:rPr>
          <w:b/>
          <w:bCs/>
        </w:rPr>
        <w:t>văn</w:t>
      </w:r>
      <w:r w:rsidRPr="00B02592">
        <w:rPr>
          <w:b/>
          <w:bCs/>
          <w:spacing w:val="-1"/>
        </w:rPr>
        <w:t xml:space="preserve"> </w:t>
      </w:r>
      <w:r w:rsidRPr="00B02592">
        <w:rPr>
          <w:b/>
          <w:bCs/>
        </w:rPr>
        <w:t>thư</w:t>
      </w:r>
    </w:p>
    <w:p w14:paraId="5BA8269D" w14:textId="77777777" w:rsidR="00B02592" w:rsidRPr="00F30D7E" w:rsidRDefault="00B02592" w:rsidP="00EF087E">
      <w:pPr>
        <w:pStyle w:val="ListParagraph"/>
        <w:tabs>
          <w:tab w:val="left" w:pos="1198"/>
        </w:tabs>
        <w:spacing w:before="120" w:after="120"/>
        <w:ind w:left="-11" w:right="103" w:firstLine="709"/>
        <w:jc w:val="both"/>
        <w:rPr>
          <w:szCs w:val="28"/>
          <w:lang w:val="vi"/>
        </w:rPr>
      </w:pPr>
      <w:r w:rsidRPr="00F30D7E">
        <w:rPr>
          <w:szCs w:val="28"/>
          <w:lang w:val="vi"/>
        </w:rPr>
        <w:t>Việc sử dụng các phần mềm quản lý văn</w:t>
      </w:r>
      <w:r w:rsidRPr="00F30D7E">
        <w:rPr>
          <w:spacing w:val="1"/>
          <w:szCs w:val="28"/>
          <w:lang w:val="vi"/>
        </w:rPr>
        <w:t xml:space="preserve"> </w:t>
      </w:r>
      <w:r w:rsidRPr="00F30D7E">
        <w:rPr>
          <w:szCs w:val="28"/>
          <w:lang w:val="vi"/>
        </w:rPr>
        <w:t>bản đã giúp cho công tác quản lý văn bản đi, văn bản đến, văn bản điện tử ở văn thư</w:t>
      </w:r>
      <w:r w:rsidRPr="00F30D7E">
        <w:rPr>
          <w:spacing w:val="1"/>
          <w:szCs w:val="28"/>
          <w:lang w:val="vi"/>
        </w:rPr>
        <w:t xml:space="preserve"> </w:t>
      </w:r>
      <w:r w:rsidRPr="00F30D7E">
        <w:rPr>
          <w:szCs w:val="28"/>
          <w:lang w:val="vi"/>
        </w:rPr>
        <w:t>trở nên nhanh và thuận lợi hơn; công tác tra cứu, khai thức văn bản, phục vụ sử dụng</w:t>
      </w:r>
      <w:r w:rsidRPr="00F30D7E">
        <w:rPr>
          <w:spacing w:val="1"/>
          <w:szCs w:val="28"/>
          <w:lang w:val="vi"/>
        </w:rPr>
        <w:t xml:space="preserve"> </w:t>
      </w:r>
      <w:r w:rsidRPr="00F30D7E">
        <w:rPr>
          <w:szCs w:val="28"/>
          <w:lang w:val="vi"/>
        </w:rPr>
        <w:t>tài</w:t>
      </w:r>
      <w:r w:rsidRPr="00F30D7E">
        <w:rPr>
          <w:spacing w:val="-3"/>
          <w:szCs w:val="28"/>
          <w:lang w:val="vi"/>
        </w:rPr>
        <w:t xml:space="preserve"> </w:t>
      </w:r>
      <w:r w:rsidRPr="00F30D7E">
        <w:rPr>
          <w:szCs w:val="28"/>
          <w:lang w:val="vi"/>
        </w:rPr>
        <w:t>liệu</w:t>
      </w:r>
      <w:r w:rsidRPr="00F30D7E">
        <w:rPr>
          <w:spacing w:val="-1"/>
          <w:szCs w:val="28"/>
          <w:lang w:val="vi"/>
        </w:rPr>
        <w:t xml:space="preserve"> </w:t>
      </w:r>
      <w:r w:rsidRPr="00F30D7E">
        <w:rPr>
          <w:szCs w:val="28"/>
          <w:lang w:val="vi"/>
        </w:rPr>
        <w:t>đạt</w:t>
      </w:r>
      <w:r w:rsidRPr="00F30D7E">
        <w:rPr>
          <w:spacing w:val="1"/>
          <w:szCs w:val="28"/>
          <w:lang w:val="vi"/>
        </w:rPr>
        <w:t xml:space="preserve"> </w:t>
      </w:r>
      <w:r w:rsidRPr="00F30D7E">
        <w:rPr>
          <w:szCs w:val="28"/>
          <w:lang w:val="vi"/>
        </w:rPr>
        <w:t>hiệu</w:t>
      </w:r>
      <w:r w:rsidRPr="00F30D7E">
        <w:rPr>
          <w:spacing w:val="-2"/>
          <w:szCs w:val="28"/>
          <w:lang w:val="vi"/>
        </w:rPr>
        <w:t xml:space="preserve"> </w:t>
      </w:r>
      <w:r w:rsidRPr="00F30D7E">
        <w:rPr>
          <w:szCs w:val="28"/>
          <w:lang w:val="vi"/>
        </w:rPr>
        <w:t>quả.</w:t>
      </w:r>
    </w:p>
    <w:p w14:paraId="728D57EF" w14:textId="33735C25" w:rsidR="00B46166" w:rsidRPr="00B46166" w:rsidRDefault="00B46166" w:rsidP="00EF087E">
      <w:pPr>
        <w:ind w:firstLine="698"/>
        <w:jc w:val="both"/>
        <w:rPr>
          <w:lang w:val="vi"/>
        </w:rPr>
      </w:pPr>
      <w:r w:rsidRPr="00B46166">
        <w:rPr>
          <w:lang w:val="vi"/>
        </w:rPr>
        <w:t>Tăng cường trao đổi văn bản điện tử, hạn chế văn bản giấy.</w:t>
      </w:r>
    </w:p>
    <w:p w14:paraId="13797BB8" w14:textId="73ED52C5" w:rsidR="00B23F82" w:rsidRPr="00B23F82" w:rsidRDefault="00B23F82" w:rsidP="00EF087E">
      <w:pPr>
        <w:ind w:firstLine="698"/>
        <w:jc w:val="both"/>
        <w:rPr>
          <w:lang w:val="vi"/>
        </w:rPr>
      </w:pPr>
      <w:r w:rsidRPr="00B23F82">
        <w:rPr>
          <w:lang w:val="vi"/>
        </w:rPr>
        <w:t>Khó khăn: đường truyền mạng đôi khi không ổn định.</w:t>
      </w:r>
    </w:p>
    <w:p w14:paraId="5885426D" w14:textId="2C519008" w:rsidR="00330578" w:rsidRPr="00F30D7E" w:rsidRDefault="00330578" w:rsidP="00EF087E">
      <w:pPr>
        <w:ind w:firstLine="698"/>
        <w:jc w:val="both"/>
        <w:rPr>
          <w:b/>
          <w:bCs/>
          <w:lang w:val="vi"/>
        </w:rPr>
      </w:pPr>
      <w:r w:rsidRPr="00F30D7E">
        <w:rPr>
          <w:b/>
          <w:bCs/>
          <w:lang w:val="vi"/>
        </w:rPr>
        <w:t>5. Công tác kiểm tra, hướng dẫn, tập huấn nghiệp vụ</w:t>
      </w:r>
    </w:p>
    <w:p w14:paraId="20E402D4" w14:textId="21520271" w:rsidR="00F86654" w:rsidRPr="002E4075" w:rsidRDefault="00F86654" w:rsidP="00F86654">
      <w:pPr>
        <w:ind w:firstLine="698"/>
        <w:rPr>
          <w:lang w:val="vi"/>
        </w:rPr>
      </w:pPr>
      <w:r w:rsidRPr="002E4075">
        <w:rPr>
          <w:lang w:val="vi"/>
        </w:rPr>
        <w:t>Nhà trường thực hiện kiểm tra công tác văn thư</w:t>
      </w:r>
      <w:r w:rsidR="001F5E53" w:rsidRPr="001F5E53">
        <w:rPr>
          <w:lang w:val="vi"/>
        </w:rPr>
        <w:t xml:space="preserve">, </w:t>
      </w:r>
      <w:r w:rsidRPr="002E4075">
        <w:rPr>
          <w:lang w:val="vi"/>
        </w:rPr>
        <w:t xml:space="preserve">lưu trữ </w:t>
      </w:r>
      <w:r w:rsidRPr="002E4075">
        <w:rPr>
          <w:b/>
          <w:bCs/>
          <w:lang w:val="vi"/>
        </w:rPr>
        <w:t>0</w:t>
      </w:r>
      <w:r w:rsidR="001F5E53" w:rsidRPr="001F5E53">
        <w:rPr>
          <w:b/>
          <w:bCs/>
          <w:lang w:val="vi"/>
        </w:rPr>
        <w:t>1</w:t>
      </w:r>
      <w:r w:rsidRPr="002E4075">
        <w:rPr>
          <w:b/>
          <w:bCs/>
          <w:lang w:val="vi"/>
        </w:rPr>
        <w:t xml:space="preserve"> lần/năm</w:t>
      </w:r>
      <w:r w:rsidRPr="002E4075">
        <w:rPr>
          <w:lang w:val="vi"/>
        </w:rPr>
        <w:t>.</w:t>
      </w:r>
    </w:p>
    <w:p w14:paraId="51C22A77" w14:textId="6060FDBB" w:rsidR="00F86654" w:rsidRPr="00F86654" w:rsidRDefault="00F86654" w:rsidP="00D77820">
      <w:pPr>
        <w:ind w:firstLine="698"/>
        <w:jc w:val="both"/>
        <w:rPr>
          <w:lang w:val="vi"/>
        </w:rPr>
      </w:pPr>
      <w:r w:rsidRPr="002E4075">
        <w:rPr>
          <w:lang w:val="vi"/>
        </w:rPr>
        <w:t xml:space="preserve">Tham dự đầy đủ các lớp tập huấn chuyên môn do </w:t>
      </w:r>
      <w:r w:rsidRPr="00F86654">
        <w:rPr>
          <w:lang w:val="vi"/>
        </w:rPr>
        <w:t>các cấp</w:t>
      </w:r>
      <w:r w:rsidRPr="002E4075">
        <w:rPr>
          <w:lang w:val="vi"/>
        </w:rPr>
        <w:t xml:space="preserve"> tổ chức</w:t>
      </w:r>
    </w:p>
    <w:p w14:paraId="73A313E4" w14:textId="0AB9B187" w:rsidR="00330578" w:rsidRPr="00F30D7E" w:rsidRDefault="00D77820" w:rsidP="00D77820">
      <w:pPr>
        <w:ind w:firstLine="698"/>
        <w:jc w:val="both"/>
        <w:rPr>
          <w:lang w:val="vi"/>
        </w:rPr>
      </w:pPr>
      <w:r w:rsidRPr="00F30D7E">
        <w:rPr>
          <w:lang w:val="vi"/>
        </w:rPr>
        <w:t>Nhà trường đã cử viên chức làm công tác văn thư tham gia các lớp tập huấn, tuyên truyền, phổ biến quy định mới (Luật Lưu trữ 2024, Nghị định số 30/2020/NĐ-CP, Thông tư 05</w:t>
      </w:r>
      <w:r w:rsidR="00BC0980">
        <w:t>-</w:t>
      </w:r>
      <w:r w:rsidRPr="00F30D7E">
        <w:rPr>
          <w:lang w:val="vi"/>
        </w:rPr>
        <w:t>06/2025/TT-BNV) do cấp trên tổ chức.</w:t>
      </w:r>
    </w:p>
    <w:p w14:paraId="3ECEA371" w14:textId="06BC771D" w:rsidR="000B3BD4" w:rsidRPr="00F30D7E" w:rsidRDefault="000B3BD4" w:rsidP="00D77820">
      <w:pPr>
        <w:ind w:firstLine="698"/>
        <w:jc w:val="both"/>
        <w:rPr>
          <w:b/>
          <w:bCs/>
          <w:lang w:val="vi"/>
        </w:rPr>
      </w:pPr>
      <w:r w:rsidRPr="00F30D7E">
        <w:rPr>
          <w:b/>
          <w:bCs/>
          <w:lang w:val="vi"/>
        </w:rPr>
        <w:t>III. CÔNG TÁC LƯU TRỮ</w:t>
      </w:r>
    </w:p>
    <w:p w14:paraId="30EED7D6" w14:textId="642CE98F" w:rsidR="000B3BD4" w:rsidRPr="00F30D7E" w:rsidRDefault="000B3BD4" w:rsidP="00D77820">
      <w:pPr>
        <w:ind w:firstLine="698"/>
        <w:jc w:val="both"/>
        <w:rPr>
          <w:b/>
          <w:bCs/>
          <w:lang w:val="vi"/>
        </w:rPr>
      </w:pPr>
      <w:r w:rsidRPr="00F30D7E">
        <w:rPr>
          <w:b/>
          <w:bCs/>
          <w:lang w:val="vi"/>
        </w:rPr>
        <w:t>1. Thu thập, chỉnh lý, xác định giá trị tài liệu</w:t>
      </w:r>
    </w:p>
    <w:p w14:paraId="3659518F" w14:textId="429949A9" w:rsidR="000B3BD4" w:rsidRPr="00F30D7E" w:rsidRDefault="000B3BD4" w:rsidP="00D77820">
      <w:pPr>
        <w:ind w:firstLine="698"/>
        <w:jc w:val="both"/>
        <w:rPr>
          <w:lang w:val="vi"/>
        </w:rPr>
      </w:pPr>
      <w:r w:rsidRPr="00F30D7E">
        <w:rPr>
          <w:lang w:val="vi"/>
        </w:rPr>
        <w:t xml:space="preserve">Nhà trường đã áp dụng bảng thời hạn lưu trữ hồ sơ, tài liệu thuộc lĩnh vực Giáo dục và Đào tạo </w:t>
      </w:r>
      <w:r w:rsidR="00B31848" w:rsidRPr="00F30D7E">
        <w:rPr>
          <w:lang w:val="vi"/>
        </w:rPr>
        <w:t>theo Thông tư số 08/2025/TT-BGDĐT ngày 12/5/2025 của Bộ trưởng Bộ Giáo dục và Đào tạo để phân loại, xác định giá trị tài liệu có giá trị vĩnh viễn, lâu dài, ngắn hạn.</w:t>
      </w:r>
    </w:p>
    <w:p w14:paraId="5E610325" w14:textId="75D185F6" w:rsidR="000B3BD4" w:rsidRPr="00F30D7E" w:rsidRDefault="00B31848" w:rsidP="00B31848">
      <w:pPr>
        <w:pStyle w:val="ListParagraph"/>
        <w:ind w:left="0" w:firstLine="709"/>
        <w:jc w:val="both"/>
        <w:rPr>
          <w:b/>
          <w:bCs/>
          <w:lang w:val="vi"/>
        </w:rPr>
      </w:pPr>
      <w:r w:rsidRPr="00F30D7E">
        <w:rPr>
          <w:b/>
          <w:bCs/>
          <w:lang w:val="vi"/>
        </w:rPr>
        <w:lastRenderedPageBreak/>
        <w:t>2. Bảo quản tài liệu</w:t>
      </w:r>
    </w:p>
    <w:p w14:paraId="563AFFC7" w14:textId="58FFA79D" w:rsidR="00B23F82" w:rsidRPr="004C0AC8" w:rsidRDefault="00B31848" w:rsidP="004C0AC8">
      <w:pPr>
        <w:pStyle w:val="ListParagraph"/>
        <w:ind w:left="0" w:firstLine="709"/>
        <w:jc w:val="both"/>
        <w:rPr>
          <w:lang w:val="vi"/>
        </w:rPr>
      </w:pPr>
      <w:r w:rsidRPr="00F30D7E">
        <w:rPr>
          <w:lang w:val="vi"/>
        </w:rPr>
        <w:t>Hiện tại nhà trường chưa có kho lưu trữ tài liệu, hồ sơ. Hồ sơ của các bộ phận chuyên môn tự lưu tại các bộ phận.</w:t>
      </w:r>
      <w:r w:rsidR="00A666B9" w:rsidRPr="00A666B9">
        <w:rPr>
          <w:lang w:val="vi"/>
        </w:rPr>
        <w:t xml:space="preserve"> </w:t>
      </w:r>
      <w:r w:rsidR="004C0AC8" w:rsidRPr="004C0AC8">
        <w:rPr>
          <w:lang w:val="vi"/>
        </w:rPr>
        <w:t xml:space="preserve">Nhà trường đã thực hiện cơ bản việc thu thập và lưu giữ hồ sơ theo năm học, theo loại tài liệu. </w:t>
      </w:r>
      <w:r w:rsidR="00A666B9" w:rsidRPr="00A666B9">
        <w:rPr>
          <w:lang w:val="vi"/>
        </w:rPr>
        <w:t xml:space="preserve">Trường có các </w:t>
      </w:r>
      <w:r w:rsidR="00F1097E">
        <w:t>hòm</w:t>
      </w:r>
      <w:r w:rsidR="00A666B9" w:rsidRPr="00A666B9">
        <w:rPr>
          <w:lang w:val="vi"/>
        </w:rPr>
        <w:t xml:space="preserve"> sắt và </w:t>
      </w:r>
      <w:r w:rsidR="00F1097E">
        <w:t>tủ sắt</w:t>
      </w:r>
      <w:r w:rsidR="00A666B9" w:rsidRPr="00A666B9">
        <w:rPr>
          <w:lang w:val="vi"/>
        </w:rPr>
        <w:t>, tuy nhiên số lượng chưa nhiều, chưa đồng bộ; một số tủ đã cũ, khả năng bảo quản chưa tốt.</w:t>
      </w:r>
    </w:p>
    <w:p w14:paraId="2802CB59" w14:textId="43ADD952" w:rsidR="00A666B9" w:rsidRDefault="00A666B9" w:rsidP="001F5E53">
      <w:pPr>
        <w:pStyle w:val="ListParagraph"/>
        <w:ind w:left="0" w:firstLine="709"/>
        <w:jc w:val="both"/>
      </w:pPr>
      <w:r w:rsidRPr="00A666B9">
        <w:t xml:space="preserve">Tài liệu được sắp xếp theo từng năm học và theo loại hồ sơ cơ bản (hồ sơ tổ chuyên môn, hồ sơ học sinh, văn bản đến </w:t>
      </w:r>
      <w:r w:rsidR="00C5517B">
        <w:t>-</w:t>
      </w:r>
      <w:r w:rsidRPr="00A666B9">
        <w:t xml:space="preserve"> đi, hồ sơ tài chính</w:t>
      </w:r>
      <w:r w:rsidR="001C264F">
        <w:t>.</w:t>
      </w:r>
      <w:r w:rsidRPr="00A666B9">
        <w:t>).</w:t>
      </w:r>
    </w:p>
    <w:p w14:paraId="0B82AC92" w14:textId="15C4BF6C" w:rsidR="00A666B9" w:rsidRDefault="00A666B9" w:rsidP="001F5E53">
      <w:pPr>
        <w:pStyle w:val="ListParagraph"/>
        <w:ind w:left="0" w:firstLine="709"/>
        <w:jc w:val="both"/>
      </w:pPr>
      <w:r w:rsidRPr="00A666B9">
        <w:t>Nhà trường chưa được trang bị đầy đủ máy hút ẩm, quạt thông gió hoặc thiết bị giám sát nhiệt</w:t>
      </w:r>
      <w:r w:rsidR="00C5517B">
        <w:t xml:space="preserve"> - </w:t>
      </w:r>
      <w:r w:rsidRPr="00A666B9">
        <w:t>ẩm nhằm đảm bảo điều kiện bảo quản tiêu chuẩn.</w:t>
      </w:r>
      <w:r w:rsidR="004C0AC8">
        <w:t xml:space="preserve"> </w:t>
      </w:r>
      <w:r w:rsidR="004C0AC8" w:rsidRPr="004C0AC8">
        <w:t>Chưa có thiết bị đo độ ẩm, nhiệt độ hoặc thiết bị phòng mối mọt chuyên dụng.</w:t>
      </w:r>
    </w:p>
    <w:p w14:paraId="65240C14" w14:textId="6A54DF8C" w:rsidR="004C0AC8" w:rsidRPr="00A666B9" w:rsidRDefault="004C0AC8" w:rsidP="001F5E53">
      <w:pPr>
        <w:pStyle w:val="ListParagraph"/>
        <w:ind w:left="0" w:firstLine="709"/>
        <w:jc w:val="both"/>
      </w:pPr>
      <w:r w:rsidRPr="004C0AC8">
        <w:t>Công tác phòng cháy chữa cháy đã được chú trọng nhưng trang thiết bị còn đơn giản, chưa đáp ứng yêu cầu tiêu chuẩn đối với tài liệu lưu trữ lâu dài.</w:t>
      </w:r>
    </w:p>
    <w:p w14:paraId="1CF23DBA" w14:textId="0B12C3C4" w:rsidR="00A666B9" w:rsidRDefault="004C0AC8" w:rsidP="004C0AC8">
      <w:pPr>
        <w:pStyle w:val="ListParagraph"/>
        <w:ind w:left="0" w:firstLine="709"/>
        <w:jc w:val="both"/>
      </w:pPr>
      <w:r w:rsidRPr="004C0AC8">
        <w:t>Việc tu bổ, chỉnh lý tài liệu còn hạn chế, chủ yếu thực hiện khi cần thiết hoặc vào cuối năm học.</w:t>
      </w:r>
    </w:p>
    <w:p w14:paraId="3F635A2E" w14:textId="0F3661B1" w:rsidR="004C0AC8" w:rsidRPr="00A666B9" w:rsidRDefault="004C0AC8" w:rsidP="004C0AC8">
      <w:pPr>
        <w:pStyle w:val="ListParagraph"/>
        <w:ind w:left="0" w:firstLine="709"/>
        <w:jc w:val="both"/>
      </w:pPr>
      <w:r w:rsidRPr="004C0AC8">
        <w:t>Công tác chuyển đổi tài liệu giấy sang điện tử chưa nhiều, nên dữ liệu số hoá còn hạn chế.</w:t>
      </w:r>
    </w:p>
    <w:p w14:paraId="30323C6C" w14:textId="44ED1492" w:rsidR="000B3BD4" w:rsidRDefault="00B31848" w:rsidP="001F5E53">
      <w:pPr>
        <w:pStyle w:val="ListParagraph"/>
        <w:ind w:left="0" w:firstLine="709"/>
        <w:jc w:val="both"/>
        <w:rPr>
          <w:b/>
          <w:bCs/>
        </w:rPr>
      </w:pPr>
      <w:r w:rsidRPr="00B23F82">
        <w:rPr>
          <w:b/>
          <w:bCs/>
          <w:lang w:val="vi"/>
        </w:rPr>
        <w:t>3. Số hoá và chuyển đổi số trong lưu trữ</w:t>
      </w:r>
    </w:p>
    <w:p w14:paraId="52D561DB" w14:textId="1180041E" w:rsidR="00B23F82" w:rsidRPr="003F002C" w:rsidRDefault="00B23F82" w:rsidP="001F5E53">
      <w:pPr>
        <w:ind w:left="720"/>
        <w:jc w:val="both"/>
      </w:pPr>
      <w:r w:rsidRPr="00B23F82">
        <w:rPr>
          <w:lang w:val="vi"/>
        </w:rPr>
        <w:t xml:space="preserve">Nhà trường số hóa </w:t>
      </w:r>
      <w:r w:rsidR="00EE2E4D">
        <w:t>chưa có</w:t>
      </w:r>
      <w:r w:rsidR="000E2A13">
        <w:t xml:space="preserve"> </w:t>
      </w:r>
      <w:r w:rsidRPr="00B23F82">
        <w:rPr>
          <w:lang w:val="vi"/>
        </w:rPr>
        <w:t>hồ sơ</w:t>
      </w:r>
      <w:r w:rsidR="00F47C8A">
        <w:t xml:space="preserve"> </w:t>
      </w:r>
      <w:r w:rsidRPr="00B23F82">
        <w:rPr>
          <w:lang w:val="vi"/>
        </w:rPr>
        <w:t>tài liệu trong năm 2025.</w:t>
      </w:r>
    </w:p>
    <w:p w14:paraId="00D46CF6" w14:textId="77777777" w:rsidR="00B23F82" w:rsidRDefault="00B23F82" w:rsidP="001F5E53">
      <w:pPr>
        <w:ind w:left="720"/>
        <w:jc w:val="both"/>
      </w:pPr>
      <w:r w:rsidRPr="00B23F82">
        <w:rPr>
          <w:lang w:val="vi"/>
        </w:rPr>
        <w:t>Dữ liệu được lưu trên phần mềm lưu trữ điện tử của ngành.</w:t>
      </w:r>
    </w:p>
    <w:p w14:paraId="6914F111" w14:textId="77777777" w:rsidR="00B61677" w:rsidRDefault="00B23F82" w:rsidP="001F5E53">
      <w:pPr>
        <w:ind w:left="720"/>
        <w:jc w:val="both"/>
      </w:pPr>
      <w:r w:rsidRPr="00B23F82">
        <w:rPr>
          <w:lang w:val="vi"/>
        </w:rPr>
        <w:t xml:space="preserve">Khó khăn: </w:t>
      </w:r>
    </w:p>
    <w:p w14:paraId="637117CE" w14:textId="7D4D3794" w:rsidR="00B61677" w:rsidRDefault="00B61677" w:rsidP="00B61677">
      <w:pPr>
        <w:pStyle w:val="ListParagraph"/>
        <w:ind w:left="0" w:firstLine="709"/>
        <w:jc w:val="both"/>
      </w:pPr>
      <w:r w:rsidRPr="00B61677">
        <w:t>Tài liệu của trường học bao gồm hồ sơ học sinh, sổ điểm, hồ sơ cán bộ</w:t>
      </w:r>
      <w:r w:rsidR="009A0DB4">
        <w:t xml:space="preserve">, </w:t>
      </w:r>
      <w:r w:rsidRPr="00B61677">
        <w:t>giáo viên, văn bản hành chính, tài liệu chuyên môn</w:t>
      </w:r>
      <w:r w:rsidR="002F4D74">
        <w:t>,</w:t>
      </w:r>
      <w:r w:rsidRPr="00B61677">
        <w:t xml:space="preserve"> nên việc thu thập, phân loại, quét và tổ chức dữ liệu mất nhiều thời gian.</w:t>
      </w:r>
    </w:p>
    <w:p w14:paraId="773503D0" w14:textId="7182FC5B" w:rsidR="00B23F82" w:rsidRDefault="00B61677" w:rsidP="009A0DB4">
      <w:pPr>
        <w:pStyle w:val="ListParagraph"/>
        <w:ind w:left="0" w:firstLine="709"/>
        <w:jc w:val="both"/>
      </w:pPr>
      <w:r w:rsidRPr="00B61677">
        <w:t>Đội ngũ giáo viên và nhân viên chưa được đào tạo bài bản về phương pháp số hoá, chuẩn metadata, đặt tên file, quản lý tập tin.</w:t>
      </w:r>
      <w:r w:rsidR="009A0DB4">
        <w:t xml:space="preserve"> N</w:t>
      </w:r>
      <w:r w:rsidR="00B23F82" w:rsidRPr="00B23F82">
        <w:rPr>
          <w:lang w:val="vi"/>
        </w:rPr>
        <w:t>guồn lực hạn chế, tài liệu cũ khối lượng lớn, thiết bị số hóa chưa đồng bộ.</w:t>
      </w:r>
    </w:p>
    <w:p w14:paraId="0361A29F" w14:textId="72E9A7AE" w:rsidR="00B23F82" w:rsidRDefault="00B23F82" w:rsidP="001F5E53">
      <w:pPr>
        <w:spacing w:after="0"/>
        <w:ind w:firstLine="720"/>
        <w:jc w:val="both"/>
        <w:rPr>
          <w:b/>
          <w:bCs/>
        </w:rPr>
      </w:pPr>
      <w:r w:rsidRPr="00B23F82">
        <w:rPr>
          <w:b/>
          <w:bCs/>
        </w:rPr>
        <w:t>4. Tiêu hủy tài liệu hết giá trị</w:t>
      </w:r>
    </w:p>
    <w:p w14:paraId="3E386811" w14:textId="7713315F" w:rsidR="00A97FE2" w:rsidRDefault="00A97FE2" w:rsidP="001F5E53">
      <w:pPr>
        <w:spacing w:after="0"/>
        <w:ind w:firstLine="720"/>
        <w:jc w:val="both"/>
      </w:pPr>
      <w:r w:rsidRPr="00A97FE2">
        <w:t>Nhà trường đã thực hiện rà soát tài liệu hết giá trị theo định kỳ, tuy nhiên việc lập danh mục tiêu hủy còn chậm, chủ yếu thực hiện cuối năm học.</w:t>
      </w:r>
    </w:p>
    <w:p w14:paraId="546CD823" w14:textId="52FB8DB8" w:rsidR="00A97FE2" w:rsidRPr="00A97FE2" w:rsidRDefault="00A97FE2" w:rsidP="001F5E53">
      <w:pPr>
        <w:spacing w:after="0"/>
        <w:ind w:firstLine="720"/>
        <w:jc w:val="both"/>
      </w:pPr>
      <w:r w:rsidRPr="00A97FE2">
        <w:t xml:space="preserve">Việc tiêu hủy chủ yếu thực hiện bằng phương pháp thủ công, chưa có thiết bị chuyên dụng. </w:t>
      </w:r>
      <w:r>
        <w:t>Các t</w:t>
      </w:r>
      <w:r w:rsidRPr="00A97FE2">
        <w:t>ài liệu chứa thông tin cá nhân học sinh</w:t>
      </w:r>
      <w:r>
        <w:t>,</w:t>
      </w:r>
      <w:r w:rsidRPr="00A97FE2">
        <w:t xml:space="preserve"> giáo viên được xử lý cẩn trọng, tránh lộ lọt thông tin.</w:t>
      </w:r>
    </w:p>
    <w:p w14:paraId="2FCCEF75" w14:textId="29B5B3F0" w:rsidR="00B23F82" w:rsidRPr="00B23F82" w:rsidRDefault="00B23F82" w:rsidP="001F5E53">
      <w:pPr>
        <w:spacing w:after="0"/>
        <w:ind w:firstLine="720"/>
        <w:jc w:val="both"/>
        <w:rPr>
          <w:b/>
          <w:bCs/>
        </w:rPr>
      </w:pPr>
      <w:r w:rsidRPr="00B23F82">
        <w:rPr>
          <w:b/>
          <w:bCs/>
        </w:rPr>
        <w:t>5. Khai thác, sử dụng tài liệu lưu trữ</w:t>
      </w:r>
    </w:p>
    <w:p w14:paraId="48C3413B" w14:textId="7E1607D0" w:rsidR="00B23F82" w:rsidRDefault="008B2784" w:rsidP="001F5E53">
      <w:pPr>
        <w:spacing w:after="0"/>
        <w:ind w:firstLine="720"/>
        <w:jc w:val="both"/>
      </w:pPr>
      <w:r>
        <w:t>BGH nhà trường, các bộ phận giáo viên, nhân viên thường xuyên tra cứu, khai thác tài liệu chuyên môn và văn bản hành chính.</w:t>
      </w:r>
    </w:p>
    <w:p w14:paraId="19275CF3" w14:textId="77777777" w:rsidR="008B2784" w:rsidRDefault="008B2784" w:rsidP="008B2784">
      <w:pPr>
        <w:ind w:firstLine="720"/>
      </w:pPr>
      <w:r>
        <w:t>Các hình thức khai thác tài liệu:</w:t>
      </w:r>
    </w:p>
    <w:p w14:paraId="674EE138" w14:textId="11701372" w:rsidR="008B2784" w:rsidRPr="00E93193" w:rsidRDefault="008B2784" w:rsidP="008B2784">
      <w:pPr>
        <w:spacing w:after="0"/>
        <w:ind w:firstLine="720"/>
        <w:jc w:val="both"/>
      </w:pPr>
      <w:r>
        <w:lastRenderedPageBreak/>
        <w:t xml:space="preserve">- </w:t>
      </w:r>
      <w:r w:rsidRPr="00E93193">
        <w:t>Tài liệu giấy: Hồ sơ học sinh, sổ điểm, hồ sơ cán bộ</w:t>
      </w:r>
      <w:r>
        <w:t>,</w:t>
      </w:r>
      <w:r w:rsidRPr="00E93193">
        <w:t xml:space="preserve"> giáo viên và văn bản hành chính được tra cứu trực tiếp tại </w:t>
      </w:r>
      <w:r>
        <w:t>bộ phận văn thư và</w:t>
      </w:r>
      <w:r w:rsidRPr="00E93193">
        <w:t xml:space="preserve"> tủ hồ sơ.</w:t>
      </w:r>
    </w:p>
    <w:p w14:paraId="582304C6" w14:textId="10147796" w:rsidR="008B2784" w:rsidRPr="00E93193" w:rsidRDefault="008B2784" w:rsidP="008B2784">
      <w:pPr>
        <w:spacing w:after="0"/>
        <w:ind w:firstLine="720"/>
        <w:jc w:val="both"/>
      </w:pPr>
      <w:r>
        <w:t xml:space="preserve">- </w:t>
      </w:r>
      <w:r w:rsidRPr="00E93193">
        <w:t>Tài liệu điện tử: Một số tài liệu đã được số hóa, lưu trữ trên phần mềm quản lý văn bản, thuận tiện cho việc tra cứu, gửi, nhận và báo cáo.</w:t>
      </w:r>
    </w:p>
    <w:p w14:paraId="527AFB31" w14:textId="34998382" w:rsidR="008B2784" w:rsidRPr="00E93193" w:rsidRDefault="008B2784" w:rsidP="008B2784">
      <w:pPr>
        <w:spacing w:after="0"/>
        <w:ind w:firstLine="720"/>
        <w:jc w:val="both"/>
      </w:pPr>
      <w:r>
        <w:t xml:space="preserve">- </w:t>
      </w:r>
      <w:r w:rsidRPr="00E93193">
        <w:t>Hồ sơ chuyên môn: Giáo viên và tổ chuyên môn khai thác để xây dựng kế hoạch giảng dạy, tổng hợp điểm số và đánh giá kết quả học tập của học sinh.</w:t>
      </w:r>
    </w:p>
    <w:p w14:paraId="530369C8" w14:textId="2CB2DF89" w:rsidR="008B2784" w:rsidRPr="00E93193" w:rsidRDefault="008B2784" w:rsidP="008B2784">
      <w:pPr>
        <w:spacing w:after="0"/>
        <w:ind w:firstLine="720"/>
        <w:jc w:val="both"/>
      </w:pPr>
      <w:r>
        <w:t xml:space="preserve">- </w:t>
      </w:r>
      <w:r w:rsidRPr="00E93193">
        <w:t xml:space="preserve">Văn bản hành chính: </w:t>
      </w:r>
      <w:r>
        <w:t>Ban giám hiệu</w:t>
      </w:r>
      <w:r w:rsidRPr="00E93193">
        <w:t xml:space="preserve">, </w:t>
      </w:r>
      <w:r>
        <w:t xml:space="preserve">Tổ trưởng chuyên môn, </w:t>
      </w:r>
      <w:r w:rsidRPr="00E93193">
        <w:t>văn thư và các bộ phận liên quan khai thác để triển khai nhiệm vụ, ban hành quyết định, theo dõi văn bản đến</w:t>
      </w:r>
      <w:r>
        <w:t>,</w:t>
      </w:r>
      <w:r w:rsidRPr="00E93193">
        <w:t xml:space="preserve"> đi.</w:t>
      </w:r>
    </w:p>
    <w:p w14:paraId="0087CE7E" w14:textId="77777777" w:rsidR="008B2784" w:rsidRPr="002E4075" w:rsidRDefault="008B2784" w:rsidP="001F5E53">
      <w:pPr>
        <w:spacing w:after="0"/>
        <w:ind w:firstLine="720"/>
        <w:jc w:val="both"/>
      </w:pPr>
    </w:p>
    <w:p w14:paraId="2D5FA17F" w14:textId="47C8C33D" w:rsidR="00B23F82" w:rsidRPr="00B23F82" w:rsidRDefault="00B23F82" w:rsidP="001F5E53">
      <w:pPr>
        <w:spacing w:after="0"/>
        <w:ind w:firstLine="720"/>
        <w:rPr>
          <w:b/>
          <w:bCs/>
        </w:rPr>
      </w:pPr>
      <w:r w:rsidRPr="00B23F82">
        <w:rPr>
          <w:b/>
          <w:bCs/>
        </w:rPr>
        <w:t>IV. ĐÁNH GIÁ CHUNG</w:t>
      </w:r>
    </w:p>
    <w:p w14:paraId="7C71B362" w14:textId="77777777" w:rsidR="00B23F82" w:rsidRDefault="00B23F82" w:rsidP="001F5E53">
      <w:pPr>
        <w:spacing w:after="0"/>
        <w:ind w:firstLine="720"/>
        <w:rPr>
          <w:b/>
          <w:bCs/>
        </w:rPr>
      </w:pPr>
      <w:r w:rsidRPr="00B23F82">
        <w:rPr>
          <w:b/>
          <w:bCs/>
        </w:rPr>
        <w:t>1. Kết quả nổi bật</w:t>
      </w:r>
    </w:p>
    <w:p w14:paraId="3502D835" w14:textId="6F5A7649" w:rsidR="00B23F82" w:rsidRPr="00B23F82" w:rsidRDefault="001F5E53" w:rsidP="001F5E53">
      <w:pPr>
        <w:spacing w:after="0"/>
        <w:ind w:firstLine="720"/>
        <w:jc w:val="both"/>
        <w:rPr>
          <w:b/>
          <w:bCs/>
        </w:rPr>
      </w:pPr>
      <w:r>
        <w:t xml:space="preserve">- </w:t>
      </w:r>
      <w:r w:rsidR="00B23F82" w:rsidRPr="002E4075">
        <w:t xml:space="preserve">Công tác văn thư </w:t>
      </w:r>
      <w:r w:rsidR="00A97FE2">
        <w:t>-</w:t>
      </w:r>
      <w:r w:rsidR="00B23F82" w:rsidRPr="002E4075">
        <w:t xml:space="preserve"> lưu trữ</w:t>
      </w:r>
      <w:r>
        <w:t xml:space="preserve"> của nhà trường đã</w:t>
      </w:r>
      <w:r w:rsidR="00B23F82" w:rsidRPr="002E4075">
        <w:t xml:space="preserve"> triển khai nghiêm túc, đúng quy định.</w:t>
      </w:r>
    </w:p>
    <w:p w14:paraId="492D4364" w14:textId="4CD3DA89" w:rsidR="00B23F82" w:rsidRPr="002E4075" w:rsidRDefault="001F5E53" w:rsidP="001F5E53">
      <w:pPr>
        <w:spacing w:after="0"/>
        <w:ind w:firstLine="720"/>
        <w:jc w:val="both"/>
      </w:pPr>
      <w:r>
        <w:t>- Việc ứ</w:t>
      </w:r>
      <w:r w:rsidR="00B23F82" w:rsidRPr="002E4075">
        <w:t>ng dụng CNTT hiệu quả, văn bản điện tử chiếm tỷ lệ cao.</w:t>
      </w:r>
    </w:p>
    <w:p w14:paraId="687F40DF" w14:textId="491E0E6C" w:rsidR="00B23F82" w:rsidRPr="002E4075" w:rsidRDefault="001F5E53" w:rsidP="001F5E53">
      <w:pPr>
        <w:spacing w:after="0"/>
        <w:ind w:firstLine="720"/>
        <w:jc w:val="both"/>
      </w:pPr>
      <w:r>
        <w:t xml:space="preserve">- </w:t>
      </w:r>
      <w:r w:rsidR="00B23F82" w:rsidRPr="002E4075">
        <w:t>Hồ sơ chuyên môn, hồ sơ hành chính được lập đầy đủ, sắp xếp khoa học.</w:t>
      </w:r>
    </w:p>
    <w:p w14:paraId="74E89A47" w14:textId="51C0CC77" w:rsidR="00B23F82" w:rsidRPr="002E4075" w:rsidRDefault="001F5E53" w:rsidP="001F5E53">
      <w:pPr>
        <w:spacing w:after="0"/>
        <w:ind w:firstLine="720"/>
        <w:jc w:val="both"/>
      </w:pPr>
      <w:r>
        <w:t xml:space="preserve">- </w:t>
      </w:r>
      <w:r w:rsidR="00B23F82" w:rsidRPr="002E4075">
        <w:t xml:space="preserve">Không xảy ra sai phạm về </w:t>
      </w:r>
      <w:r>
        <w:t xml:space="preserve">quản lý, </w:t>
      </w:r>
      <w:r w:rsidR="00B23F82" w:rsidRPr="002E4075">
        <w:t>sử dụng con dấu và phát hành văn bản.</w:t>
      </w:r>
    </w:p>
    <w:p w14:paraId="1A738BE2" w14:textId="77777777" w:rsidR="00B23F82" w:rsidRPr="002E4075" w:rsidRDefault="00B23F82" w:rsidP="001F5E53">
      <w:pPr>
        <w:spacing w:after="0"/>
        <w:ind w:firstLine="720"/>
        <w:rPr>
          <w:b/>
          <w:bCs/>
        </w:rPr>
      </w:pPr>
      <w:r w:rsidRPr="002E4075">
        <w:rPr>
          <w:b/>
          <w:bCs/>
        </w:rPr>
        <w:t>2. Hạn chế</w:t>
      </w:r>
    </w:p>
    <w:p w14:paraId="5DCA1AC4" w14:textId="74270DA6" w:rsidR="00B23F82" w:rsidRPr="002E4075" w:rsidRDefault="00B23F82" w:rsidP="001F5E53">
      <w:pPr>
        <w:spacing w:after="0"/>
        <w:ind w:firstLine="720"/>
      </w:pPr>
      <w:r>
        <w:t xml:space="preserve">- </w:t>
      </w:r>
      <w:r w:rsidR="001F5E53">
        <w:t>Nhà trường c</w:t>
      </w:r>
      <w:r>
        <w:t>hưa có kho lưu trữ theo quy định.</w:t>
      </w:r>
    </w:p>
    <w:p w14:paraId="2D71BDDA" w14:textId="4BCE80E3" w:rsidR="00B23F82" w:rsidRPr="002E4075" w:rsidRDefault="00B23F82" w:rsidP="001F5E53">
      <w:pPr>
        <w:spacing w:after="0"/>
        <w:ind w:firstLine="720"/>
      </w:pPr>
      <w:r>
        <w:t xml:space="preserve">- </w:t>
      </w:r>
      <w:r w:rsidRPr="002E4075">
        <w:t>Hồ sơ điện tử chưa được lập đầy đủ ở một số tổ chuyên môn.</w:t>
      </w:r>
    </w:p>
    <w:p w14:paraId="7F8D1634" w14:textId="6B539562" w:rsidR="00B23F82" w:rsidRPr="002E4075" w:rsidRDefault="00B23F82" w:rsidP="001F5E53">
      <w:pPr>
        <w:spacing w:after="0"/>
        <w:ind w:firstLine="720"/>
      </w:pPr>
      <w:r>
        <w:t xml:space="preserve">- </w:t>
      </w:r>
      <w:r w:rsidRPr="002E4075">
        <w:t>Công tác số hóa còn hạn chế do thiếu thiết bị.</w:t>
      </w:r>
    </w:p>
    <w:p w14:paraId="5A7687E4" w14:textId="77777777" w:rsidR="00B23F82" w:rsidRPr="00B23F82" w:rsidRDefault="00B23F82" w:rsidP="001F5E53">
      <w:pPr>
        <w:spacing w:after="0"/>
        <w:ind w:firstLine="720"/>
        <w:rPr>
          <w:b/>
          <w:bCs/>
        </w:rPr>
      </w:pPr>
      <w:r w:rsidRPr="00B23F82">
        <w:rPr>
          <w:b/>
          <w:bCs/>
        </w:rPr>
        <w:t xml:space="preserve">V. PHƯƠNG HƯỚNG, NHIỆM VỤ NĂM 2026 </w:t>
      </w:r>
    </w:p>
    <w:p w14:paraId="433840F5" w14:textId="7F86339A" w:rsidR="00B23F82" w:rsidRDefault="00B23F82" w:rsidP="001F5E53">
      <w:pPr>
        <w:spacing w:after="0"/>
        <w:ind w:firstLine="720"/>
        <w:rPr>
          <w:b/>
          <w:bCs/>
        </w:rPr>
      </w:pPr>
      <w:r w:rsidRPr="00B23F82">
        <w:rPr>
          <w:b/>
          <w:bCs/>
        </w:rPr>
        <w:t>1. Mục tiêu, phương hướng trọng tâm</w:t>
      </w:r>
    </w:p>
    <w:p w14:paraId="1309708D" w14:textId="2C8A5668" w:rsidR="001F5E53" w:rsidRPr="002E4075" w:rsidRDefault="001F5E53" w:rsidP="001F5E53">
      <w:pPr>
        <w:spacing w:after="0"/>
        <w:ind w:firstLine="720"/>
        <w:jc w:val="both"/>
      </w:pPr>
      <w:r>
        <w:t xml:space="preserve">- </w:t>
      </w:r>
      <w:r w:rsidRPr="002E4075">
        <w:t>Chuẩn hóa 100% hồ sơ điện tử và văn bản điện tử.</w:t>
      </w:r>
    </w:p>
    <w:p w14:paraId="6C2F8D9D" w14:textId="6EE69743" w:rsidR="001F5E53" w:rsidRPr="002E4075" w:rsidRDefault="001F5E53" w:rsidP="001F5E53">
      <w:pPr>
        <w:spacing w:after="0"/>
        <w:ind w:firstLine="720"/>
        <w:jc w:val="both"/>
      </w:pPr>
      <w:r>
        <w:t xml:space="preserve">- </w:t>
      </w:r>
      <w:r w:rsidRPr="002E4075">
        <w:t>Tăng cường số hóa tài liệu và hoàn thiện kho lưu trữ theo hướng hiện đại.</w:t>
      </w:r>
    </w:p>
    <w:p w14:paraId="382EDD8D" w14:textId="043768F4" w:rsidR="00B23F82" w:rsidRPr="00FD2B8E" w:rsidRDefault="001F5E53" w:rsidP="001F5E53">
      <w:pPr>
        <w:spacing w:after="0"/>
        <w:ind w:firstLine="720"/>
        <w:contextualSpacing/>
        <w:jc w:val="both"/>
        <w:rPr>
          <w:b/>
          <w:bCs/>
        </w:rPr>
      </w:pPr>
      <w:r w:rsidRPr="00FD2B8E">
        <w:t xml:space="preserve">- Nâng cao nghiệp vụ văn thư </w:t>
      </w:r>
      <w:r w:rsidR="00A97FE2" w:rsidRPr="00FD2B8E">
        <w:t>-</w:t>
      </w:r>
      <w:r w:rsidRPr="00FD2B8E">
        <w:t xml:space="preserve"> lưu trữ cho đội ngũ cán bộ, giáo viên, nhân viên</w:t>
      </w:r>
      <w:r w:rsidR="00A400B0" w:rsidRPr="00FD2B8E">
        <w:t>.</w:t>
      </w:r>
    </w:p>
    <w:p w14:paraId="481FB15D" w14:textId="4519E0E2" w:rsidR="001F5E53" w:rsidRPr="002E4075" w:rsidRDefault="001F5E53" w:rsidP="001F5E53">
      <w:pPr>
        <w:spacing w:after="0"/>
        <w:ind w:firstLine="720"/>
        <w:rPr>
          <w:b/>
          <w:bCs/>
        </w:rPr>
      </w:pPr>
      <w:r w:rsidRPr="002E4075">
        <w:rPr>
          <w:b/>
          <w:bCs/>
        </w:rPr>
        <w:t>2. Nhiệm vụ, giải pháp</w:t>
      </w:r>
      <w:r>
        <w:rPr>
          <w:b/>
          <w:bCs/>
        </w:rPr>
        <w:t xml:space="preserve"> cụ thể</w:t>
      </w:r>
    </w:p>
    <w:p w14:paraId="02E416DA" w14:textId="7A13A641" w:rsidR="001F5E53" w:rsidRDefault="001F5E53" w:rsidP="001F5E53">
      <w:pPr>
        <w:spacing w:after="0"/>
        <w:ind w:firstLine="720"/>
        <w:jc w:val="both"/>
      </w:pPr>
      <w:r w:rsidRPr="002E4075">
        <w:t xml:space="preserve">Rà soát và hoàn thiện quy chế văn thư </w:t>
      </w:r>
      <w:r w:rsidR="00A97FE2">
        <w:t>-</w:t>
      </w:r>
      <w:r w:rsidRPr="002E4075">
        <w:t xml:space="preserve"> lưu trữ.</w:t>
      </w:r>
    </w:p>
    <w:p w14:paraId="5C21B86B" w14:textId="06234284" w:rsidR="00B46166" w:rsidRPr="002E4075" w:rsidRDefault="00B46166" w:rsidP="001F5E53">
      <w:pPr>
        <w:spacing w:after="0"/>
        <w:ind w:firstLine="720"/>
        <w:jc w:val="both"/>
      </w:pPr>
      <w:r w:rsidRPr="00B46166">
        <w:t>Đẩy mạnh giải quyết công việc trên phần mềm, hạn chế văn bản giấy</w:t>
      </w:r>
      <w:r>
        <w:t>.</w:t>
      </w:r>
    </w:p>
    <w:p w14:paraId="034D696A" w14:textId="77777777" w:rsidR="001F5E53" w:rsidRPr="002E4075" w:rsidRDefault="001F5E53" w:rsidP="001F5E53">
      <w:pPr>
        <w:spacing w:after="0"/>
        <w:ind w:firstLine="720"/>
        <w:jc w:val="both"/>
      </w:pPr>
      <w:r w:rsidRPr="002E4075">
        <w:t>Tổ chức tập huấn chuyên sâu cho CB-GV-NV về hồ sơ điện tử.</w:t>
      </w:r>
    </w:p>
    <w:p w14:paraId="4BD1AE2C" w14:textId="77777777" w:rsidR="001F5E53" w:rsidRPr="002E4075" w:rsidRDefault="001F5E53" w:rsidP="00FD2B8E">
      <w:pPr>
        <w:spacing w:after="0"/>
        <w:ind w:firstLine="720"/>
      </w:pPr>
      <w:r w:rsidRPr="002E4075">
        <w:t>Tăng cường đầu tư trang thiết bị: máy quét tốc độ cao, hộp hồ sơ, giá kệ mới.</w:t>
      </w:r>
    </w:p>
    <w:p w14:paraId="4613B455" w14:textId="777574F8" w:rsidR="001F5E53" w:rsidRPr="002E4075" w:rsidRDefault="001F5E53" w:rsidP="001F5E53">
      <w:pPr>
        <w:spacing w:after="0"/>
        <w:ind w:firstLine="720"/>
        <w:jc w:val="both"/>
      </w:pPr>
      <w:r w:rsidRPr="002E4075">
        <w:t xml:space="preserve">Hoàn thiện danh mục hồ sơ 2026 và hướng dẫn các tổ chuyên môn thực hiện đúng quy trình lập </w:t>
      </w:r>
      <w:r w:rsidR="00A97FE2">
        <w:t xml:space="preserve">và </w:t>
      </w:r>
      <w:r w:rsidRPr="002E4075">
        <w:t>nộp lưu.</w:t>
      </w:r>
    </w:p>
    <w:p w14:paraId="7CF9F7B8" w14:textId="77F18220" w:rsidR="001F5E53" w:rsidRDefault="001F5E53" w:rsidP="001F5E53">
      <w:pPr>
        <w:spacing w:after="0"/>
        <w:ind w:firstLine="720"/>
        <w:jc w:val="both"/>
      </w:pPr>
      <w:r w:rsidRPr="002E4075">
        <w:t xml:space="preserve">Đẩy mạnh số hóa tài liệu, phấn đấu hoàn thành </w:t>
      </w:r>
      <w:r w:rsidR="00FD2B8E">
        <w:t>90</w:t>
      </w:r>
      <w:r w:rsidRPr="002E4075">
        <w:t>% tài liệu cần số hóa năm 2026.</w:t>
      </w:r>
    </w:p>
    <w:p w14:paraId="4F7235EE" w14:textId="1251D36C" w:rsidR="001F5E53" w:rsidRPr="002E4075" w:rsidRDefault="001F5E53" w:rsidP="001F5E53">
      <w:pPr>
        <w:spacing w:after="0"/>
        <w:ind w:firstLine="720"/>
        <w:rPr>
          <w:b/>
          <w:bCs/>
        </w:rPr>
      </w:pPr>
      <w:r w:rsidRPr="002E4075">
        <w:rPr>
          <w:b/>
          <w:bCs/>
        </w:rPr>
        <w:t>3. Kiến nghị</w:t>
      </w:r>
      <w:r>
        <w:rPr>
          <w:b/>
          <w:bCs/>
        </w:rPr>
        <w:t>, đề xuất</w:t>
      </w:r>
    </w:p>
    <w:p w14:paraId="6B8BBA0F" w14:textId="3C5D6A02" w:rsidR="001F5E53" w:rsidRPr="002E4075" w:rsidRDefault="001F5E53" w:rsidP="001F5E53">
      <w:pPr>
        <w:spacing w:after="0"/>
        <w:ind w:firstLine="720"/>
        <w:jc w:val="both"/>
      </w:pPr>
      <w:r w:rsidRPr="002E4075">
        <w:lastRenderedPageBreak/>
        <w:t xml:space="preserve">Đề nghị </w:t>
      </w:r>
      <w:r>
        <w:t>Uỷ ban Nhân dân xã</w:t>
      </w:r>
      <w:r w:rsidRPr="002E4075">
        <w:t xml:space="preserve"> hỗ trợ kinh phí cho số hóa và trang bị thiết bị bảo quản.</w:t>
      </w:r>
    </w:p>
    <w:p w14:paraId="6A6DC00B" w14:textId="3459CB66" w:rsidR="001F5E53" w:rsidRPr="002E4075" w:rsidRDefault="001F5E53" w:rsidP="001F5E53">
      <w:pPr>
        <w:spacing w:after="0"/>
        <w:ind w:firstLine="720"/>
        <w:jc w:val="both"/>
      </w:pPr>
      <w:r w:rsidRPr="002E4075">
        <w:t xml:space="preserve">Kiến nghị mở thêm các lớp tập huấn về chuyển đổi số trong văn thư </w:t>
      </w:r>
      <w:r w:rsidR="00FD2B8E">
        <w:t>-</w:t>
      </w:r>
      <w:r w:rsidRPr="002E4075">
        <w:t xml:space="preserve"> lưu trữ</w:t>
      </w:r>
      <w:r w:rsidR="00B46166">
        <w:t xml:space="preserve"> cho bộ phận văn thư.</w:t>
      </w:r>
    </w:p>
    <w:p w14:paraId="5C5224E8" w14:textId="70AD5CA0" w:rsidR="00B46166" w:rsidRDefault="001F5E53" w:rsidP="0053602D">
      <w:pPr>
        <w:spacing w:after="0"/>
        <w:ind w:firstLine="720"/>
        <w:jc w:val="both"/>
      </w:pPr>
      <w:r w:rsidRPr="002E4075">
        <w:t>Đề nghị bố trí kho lưu trữ riêng cho trường.</w:t>
      </w:r>
    </w:p>
    <w:p w14:paraId="09FEA0AF" w14:textId="77777777" w:rsidR="0053602D" w:rsidRPr="002E4075" w:rsidRDefault="0053602D" w:rsidP="0053602D">
      <w:pPr>
        <w:spacing w:after="0"/>
        <w:ind w:firstLine="720"/>
        <w:jc w:val="both"/>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1"/>
        <w:gridCol w:w="4210"/>
      </w:tblGrid>
      <w:tr w:rsidR="00B46166" w14:paraId="431A6FE0" w14:textId="77777777" w:rsidTr="00B46166">
        <w:tc>
          <w:tcPr>
            <w:tcW w:w="4559" w:type="dxa"/>
          </w:tcPr>
          <w:p w14:paraId="4ADB2348" w14:textId="77777777" w:rsidR="00B46166" w:rsidRPr="0053602D" w:rsidRDefault="00B46166" w:rsidP="00B46166">
            <w:pPr>
              <w:spacing w:line="276" w:lineRule="auto"/>
              <w:jc w:val="both"/>
              <w:rPr>
                <w:b/>
                <w:bCs/>
                <w:i/>
                <w:iCs/>
                <w:sz w:val="24"/>
              </w:rPr>
            </w:pPr>
            <w:r w:rsidRPr="0053602D">
              <w:rPr>
                <w:b/>
                <w:bCs/>
                <w:i/>
                <w:iCs/>
                <w:sz w:val="24"/>
              </w:rPr>
              <w:t>Nơi nhận:</w:t>
            </w:r>
          </w:p>
          <w:p w14:paraId="45DD7A66" w14:textId="77777777" w:rsidR="00B46166" w:rsidRPr="00B46166" w:rsidRDefault="00B46166" w:rsidP="00B46166">
            <w:pPr>
              <w:spacing w:line="276" w:lineRule="auto"/>
              <w:jc w:val="both"/>
              <w:rPr>
                <w:sz w:val="22"/>
                <w:szCs w:val="22"/>
              </w:rPr>
            </w:pPr>
            <w:r w:rsidRPr="00B46166">
              <w:rPr>
                <w:sz w:val="22"/>
                <w:szCs w:val="22"/>
              </w:rPr>
              <w:t>- Phòng VHXH (b/c);</w:t>
            </w:r>
          </w:p>
          <w:p w14:paraId="7812DD0E" w14:textId="01A6C42A" w:rsidR="00B46166" w:rsidRDefault="00B46166" w:rsidP="00B46166">
            <w:pPr>
              <w:spacing w:line="276" w:lineRule="auto"/>
              <w:jc w:val="both"/>
            </w:pPr>
            <w:r w:rsidRPr="00B46166">
              <w:rPr>
                <w:sz w:val="22"/>
                <w:szCs w:val="22"/>
              </w:rPr>
              <w:t>- Lưu: VT.</w:t>
            </w:r>
          </w:p>
        </w:tc>
        <w:tc>
          <w:tcPr>
            <w:tcW w:w="4559" w:type="dxa"/>
          </w:tcPr>
          <w:p w14:paraId="06B75A93" w14:textId="1260CC4F" w:rsidR="00B46166" w:rsidRPr="00B46166" w:rsidRDefault="00B46166" w:rsidP="00B46166">
            <w:pPr>
              <w:spacing w:line="276" w:lineRule="auto"/>
              <w:jc w:val="center"/>
              <w:rPr>
                <w:b/>
                <w:bCs/>
              </w:rPr>
            </w:pPr>
            <w:r w:rsidRPr="00B46166">
              <w:rPr>
                <w:b/>
                <w:bCs/>
              </w:rPr>
              <w:t>HIỆU TRƯỞNG</w:t>
            </w:r>
          </w:p>
        </w:tc>
      </w:tr>
    </w:tbl>
    <w:p w14:paraId="382183EC" w14:textId="77777777" w:rsidR="00E12D63" w:rsidRDefault="00E12D63" w:rsidP="00E12D63">
      <w:pPr>
        <w:jc w:val="both"/>
        <w:rPr>
          <w:b/>
          <w:bCs/>
        </w:rPr>
      </w:pPr>
      <w:r>
        <w:rPr>
          <w:b/>
          <w:bCs/>
        </w:rPr>
        <w:t xml:space="preserve">                                                                                    </w:t>
      </w:r>
    </w:p>
    <w:p w14:paraId="1F6FEA07" w14:textId="77777777" w:rsidR="00F957D2" w:rsidRDefault="00F957D2" w:rsidP="00E12D63">
      <w:pPr>
        <w:jc w:val="both"/>
        <w:rPr>
          <w:b/>
          <w:bCs/>
        </w:rPr>
      </w:pPr>
    </w:p>
    <w:p w14:paraId="48247FA6" w14:textId="3D47B732" w:rsidR="00B85868" w:rsidRPr="00E12D63" w:rsidRDefault="00E12D63" w:rsidP="00E12D63">
      <w:pPr>
        <w:jc w:val="both"/>
        <w:rPr>
          <w:b/>
          <w:bCs/>
        </w:rPr>
      </w:pPr>
      <w:r>
        <w:rPr>
          <w:b/>
          <w:bCs/>
        </w:rPr>
        <w:t xml:space="preserve">                                                                                    Phạm Thanh Hoàn</w:t>
      </w:r>
    </w:p>
    <w:p w14:paraId="669A3F76" w14:textId="77777777" w:rsidR="00B85868" w:rsidRDefault="00B85868" w:rsidP="000B3BD4">
      <w:pPr>
        <w:pStyle w:val="ListParagraph"/>
        <w:ind w:left="1058"/>
        <w:jc w:val="both"/>
        <w:rPr>
          <w:b/>
          <w:bCs/>
        </w:rPr>
      </w:pPr>
    </w:p>
    <w:p w14:paraId="6E4D0D94" w14:textId="77777777" w:rsidR="00B85868" w:rsidRDefault="00B85868" w:rsidP="000B3BD4">
      <w:pPr>
        <w:pStyle w:val="ListParagraph"/>
        <w:ind w:left="1058"/>
        <w:jc w:val="both"/>
        <w:rPr>
          <w:b/>
          <w:bCs/>
        </w:rPr>
      </w:pPr>
    </w:p>
    <w:p w14:paraId="5D97A2AB" w14:textId="77777777" w:rsidR="00B85868" w:rsidRDefault="00B85868" w:rsidP="000B3BD4">
      <w:pPr>
        <w:pStyle w:val="ListParagraph"/>
        <w:ind w:left="1058"/>
        <w:jc w:val="both"/>
        <w:rPr>
          <w:b/>
          <w:bCs/>
        </w:rPr>
      </w:pPr>
    </w:p>
    <w:p w14:paraId="7F5BC166" w14:textId="77777777" w:rsidR="00B85868" w:rsidRDefault="00B85868" w:rsidP="000B3BD4">
      <w:pPr>
        <w:pStyle w:val="ListParagraph"/>
        <w:ind w:left="1058"/>
        <w:jc w:val="both"/>
        <w:rPr>
          <w:b/>
          <w:bCs/>
        </w:rPr>
      </w:pPr>
    </w:p>
    <w:p w14:paraId="644491EE" w14:textId="77777777" w:rsidR="00B85868" w:rsidRDefault="00B85868" w:rsidP="000B3BD4">
      <w:pPr>
        <w:pStyle w:val="ListParagraph"/>
        <w:ind w:left="1058"/>
        <w:jc w:val="both"/>
        <w:rPr>
          <w:b/>
          <w:bCs/>
        </w:rPr>
      </w:pPr>
    </w:p>
    <w:p w14:paraId="38C5968A" w14:textId="77777777" w:rsidR="00B85868" w:rsidRDefault="00B85868" w:rsidP="000B3BD4">
      <w:pPr>
        <w:pStyle w:val="ListParagraph"/>
        <w:ind w:left="1058"/>
        <w:jc w:val="both"/>
        <w:rPr>
          <w:b/>
          <w:bCs/>
        </w:rPr>
      </w:pPr>
    </w:p>
    <w:p w14:paraId="4D00367E" w14:textId="77777777" w:rsidR="00B85868" w:rsidRPr="001F5E53" w:rsidRDefault="00B85868" w:rsidP="000B3BD4">
      <w:pPr>
        <w:pStyle w:val="ListParagraph"/>
        <w:ind w:left="1058"/>
        <w:jc w:val="both"/>
        <w:rPr>
          <w:b/>
          <w:bCs/>
        </w:rPr>
      </w:pPr>
    </w:p>
    <w:sectPr w:rsidR="00B85868" w:rsidRPr="001F5E53" w:rsidSect="00012B41">
      <w:pgSz w:w="11906" w:h="16838"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08D9"/>
    <w:multiLevelType w:val="multilevel"/>
    <w:tmpl w:val="1F4A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3795F"/>
    <w:multiLevelType w:val="multilevel"/>
    <w:tmpl w:val="1C706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82435"/>
    <w:multiLevelType w:val="multilevel"/>
    <w:tmpl w:val="8B224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0242C0"/>
    <w:multiLevelType w:val="multilevel"/>
    <w:tmpl w:val="FDF0A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A8306F"/>
    <w:multiLevelType w:val="multilevel"/>
    <w:tmpl w:val="BF4A1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994F69"/>
    <w:multiLevelType w:val="multilevel"/>
    <w:tmpl w:val="630C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11127B"/>
    <w:multiLevelType w:val="multilevel"/>
    <w:tmpl w:val="35F69C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F31540"/>
    <w:multiLevelType w:val="multilevel"/>
    <w:tmpl w:val="EE92F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AB55D5"/>
    <w:multiLevelType w:val="multilevel"/>
    <w:tmpl w:val="2DA6A3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9062AF"/>
    <w:multiLevelType w:val="multilevel"/>
    <w:tmpl w:val="250CC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CF76E4"/>
    <w:multiLevelType w:val="multilevel"/>
    <w:tmpl w:val="CE96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D9073D"/>
    <w:multiLevelType w:val="multilevel"/>
    <w:tmpl w:val="CEFE7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381D49"/>
    <w:multiLevelType w:val="multilevel"/>
    <w:tmpl w:val="614C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414BF1"/>
    <w:multiLevelType w:val="hybridMultilevel"/>
    <w:tmpl w:val="C5DC0248"/>
    <w:lvl w:ilvl="0" w:tplc="BA783376">
      <w:start w:val="1"/>
      <w:numFmt w:val="decimal"/>
      <w:lvlText w:val="%1."/>
      <w:lvlJc w:val="left"/>
      <w:pPr>
        <w:ind w:left="1058" w:hanging="360"/>
      </w:pPr>
      <w:rPr>
        <w:rFonts w:hint="default"/>
      </w:rPr>
    </w:lvl>
    <w:lvl w:ilvl="1" w:tplc="04090019" w:tentative="1">
      <w:start w:val="1"/>
      <w:numFmt w:val="lowerLetter"/>
      <w:lvlText w:val="%2."/>
      <w:lvlJc w:val="left"/>
      <w:pPr>
        <w:ind w:left="1778" w:hanging="360"/>
      </w:pPr>
    </w:lvl>
    <w:lvl w:ilvl="2" w:tplc="0409001B" w:tentative="1">
      <w:start w:val="1"/>
      <w:numFmt w:val="lowerRoman"/>
      <w:lvlText w:val="%3."/>
      <w:lvlJc w:val="right"/>
      <w:pPr>
        <w:ind w:left="2498" w:hanging="180"/>
      </w:pPr>
    </w:lvl>
    <w:lvl w:ilvl="3" w:tplc="0409000F" w:tentative="1">
      <w:start w:val="1"/>
      <w:numFmt w:val="decimal"/>
      <w:lvlText w:val="%4."/>
      <w:lvlJc w:val="left"/>
      <w:pPr>
        <w:ind w:left="3218" w:hanging="360"/>
      </w:pPr>
    </w:lvl>
    <w:lvl w:ilvl="4" w:tplc="04090019" w:tentative="1">
      <w:start w:val="1"/>
      <w:numFmt w:val="lowerLetter"/>
      <w:lvlText w:val="%5."/>
      <w:lvlJc w:val="left"/>
      <w:pPr>
        <w:ind w:left="3938" w:hanging="360"/>
      </w:pPr>
    </w:lvl>
    <w:lvl w:ilvl="5" w:tplc="0409001B" w:tentative="1">
      <w:start w:val="1"/>
      <w:numFmt w:val="lowerRoman"/>
      <w:lvlText w:val="%6."/>
      <w:lvlJc w:val="right"/>
      <w:pPr>
        <w:ind w:left="4658" w:hanging="180"/>
      </w:pPr>
    </w:lvl>
    <w:lvl w:ilvl="6" w:tplc="0409000F" w:tentative="1">
      <w:start w:val="1"/>
      <w:numFmt w:val="decimal"/>
      <w:lvlText w:val="%7."/>
      <w:lvlJc w:val="left"/>
      <w:pPr>
        <w:ind w:left="5378" w:hanging="360"/>
      </w:pPr>
    </w:lvl>
    <w:lvl w:ilvl="7" w:tplc="04090019" w:tentative="1">
      <w:start w:val="1"/>
      <w:numFmt w:val="lowerLetter"/>
      <w:lvlText w:val="%8."/>
      <w:lvlJc w:val="left"/>
      <w:pPr>
        <w:ind w:left="6098" w:hanging="360"/>
      </w:pPr>
    </w:lvl>
    <w:lvl w:ilvl="8" w:tplc="0409001B" w:tentative="1">
      <w:start w:val="1"/>
      <w:numFmt w:val="lowerRoman"/>
      <w:lvlText w:val="%9."/>
      <w:lvlJc w:val="right"/>
      <w:pPr>
        <w:ind w:left="6818" w:hanging="180"/>
      </w:pPr>
    </w:lvl>
  </w:abstractNum>
  <w:abstractNum w:abstractNumId="14" w15:restartNumberingAfterBreak="0">
    <w:nsid w:val="75CB4748"/>
    <w:multiLevelType w:val="multilevel"/>
    <w:tmpl w:val="B8FE8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6712915">
    <w:abstractNumId w:val="13"/>
  </w:num>
  <w:num w:numId="2" w16cid:durableId="925000574">
    <w:abstractNumId w:val="0"/>
  </w:num>
  <w:num w:numId="3" w16cid:durableId="2117939136">
    <w:abstractNumId w:val="7"/>
  </w:num>
  <w:num w:numId="4" w16cid:durableId="840124359">
    <w:abstractNumId w:val="6"/>
  </w:num>
  <w:num w:numId="5" w16cid:durableId="1690138423">
    <w:abstractNumId w:val="10"/>
  </w:num>
  <w:num w:numId="6" w16cid:durableId="723062957">
    <w:abstractNumId w:val="8"/>
  </w:num>
  <w:num w:numId="7" w16cid:durableId="1601185273">
    <w:abstractNumId w:val="2"/>
  </w:num>
  <w:num w:numId="8" w16cid:durableId="2051373876">
    <w:abstractNumId w:val="9"/>
  </w:num>
  <w:num w:numId="9" w16cid:durableId="1953978666">
    <w:abstractNumId w:val="5"/>
  </w:num>
  <w:num w:numId="10" w16cid:durableId="775444799">
    <w:abstractNumId w:val="14"/>
  </w:num>
  <w:num w:numId="11" w16cid:durableId="396392324">
    <w:abstractNumId w:val="4"/>
  </w:num>
  <w:num w:numId="12" w16cid:durableId="545726009">
    <w:abstractNumId w:val="12"/>
  </w:num>
  <w:num w:numId="13" w16cid:durableId="1627352920">
    <w:abstractNumId w:val="3"/>
  </w:num>
  <w:num w:numId="14" w16cid:durableId="1418675514">
    <w:abstractNumId w:val="11"/>
  </w:num>
  <w:num w:numId="15" w16cid:durableId="142831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FB3"/>
    <w:rsid w:val="00012B41"/>
    <w:rsid w:val="00025E6E"/>
    <w:rsid w:val="000B3BD4"/>
    <w:rsid w:val="000D771A"/>
    <w:rsid w:val="000E2A13"/>
    <w:rsid w:val="000E7A16"/>
    <w:rsid w:val="000F6CAE"/>
    <w:rsid w:val="00166404"/>
    <w:rsid w:val="001714B4"/>
    <w:rsid w:val="00173140"/>
    <w:rsid w:val="00191C95"/>
    <w:rsid w:val="001C264F"/>
    <w:rsid w:val="001E52B4"/>
    <w:rsid w:val="001F5E53"/>
    <w:rsid w:val="002806E0"/>
    <w:rsid w:val="002F4D74"/>
    <w:rsid w:val="002F71BF"/>
    <w:rsid w:val="00330578"/>
    <w:rsid w:val="00370E55"/>
    <w:rsid w:val="003957A2"/>
    <w:rsid w:val="003A2051"/>
    <w:rsid w:val="003F002C"/>
    <w:rsid w:val="0041739D"/>
    <w:rsid w:val="00452371"/>
    <w:rsid w:val="00471AB8"/>
    <w:rsid w:val="004A2B5D"/>
    <w:rsid w:val="004C0AC8"/>
    <w:rsid w:val="004C5EDD"/>
    <w:rsid w:val="004D5129"/>
    <w:rsid w:val="004E0138"/>
    <w:rsid w:val="004F0A1F"/>
    <w:rsid w:val="00504E46"/>
    <w:rsid w:val="0053602D"/>
    <w:rsid w:val="0054480E"/>
    <w:rsid w:val="00557DFB"/>
    <w:rsid w:val="005611C4"/>
    <w:rsid w:val="00570129"/>
    <w:rsid w:val="00577A09"/>
    <w:rsid w:val="005A1E2F"/>
    <w:rsid w:val="005C1103"/>
    <w:rsid w:val="005F08FB"/>
    <w:rsid w:val="00617C00"/>
    <w:rsid w:val="006A19E0"/>
    <w:rsid w:val="006B1C0B"/>
    <w:rsid w:val="006E39D1"/>
    <w:rsid w:val="006F5913"/>
    <w:rsid w:val="0072243D"/>
    <w:rsid w:val="007333DC"/>
    <w:rsid w:val="0074161D"/>
    <w:rsid w:val="0075538C"/>
    <w:rsid w:val="00796220"/>
    <w:rsid w:val="007D14FE"/>
    <w:rsid w:val="00801E43"/>
    <w:rsid w:val="0082373F"/>
    <w:rsid w:val="008327D7"/>
    <w:rsid w:val="00894AAA"/>
    <w:rsid w:val="008B2784"/>
    <w:rsid w:val="008E5B04"/>
    <w:rsid w:val="00927E29"/>
    <w:rsid w:val="009A03B4"/>
    <w:rsid w:val="009A0DB4"/>
    <w:rsid w:val="009B257F"/>
    <w:rsid w:val="009C328A"/>
    <w:rsid w:val="009E7FD6"/>
    <w:rsid w:val="00A14FB3"/>
    <w:rsid w:val="00A32E1A"/>
    <w:rsid w:val="00A400B0"/>
    <w:rsid w:val="00A666B9"/>
    <w:rsid w:val="00A97FE2"/>
    <w:rsid w:val="00B02592"/>
    <w:rsid w:val="00B23F82"/>
    <w:rsid w:val="00B31848"/>
    <w:rsid w:val="00B32A0D"/>
    <w:rsid w:val="00B46166"/>
    <w:rsid w:val="00B61677"/>
    <w:rsid w:val="00B635CB"/>
    <w:rsid w:val="00B85868"/>
    <w:rsid w:val="00BC0980"/>
    <w:rsid w:val="00BE4733"/>
    <w:rsid w:val="00C22F42"/>
    <w:rsid w:val="00C425AB"/>
    <w:rsid w:val="00C46205"/>
    <w:rsid w:val="00C5517B"/>
    <w:rsid w:val="00C93679"/>
    <w:rsid w:val="00C96375"/>
    <w:rsid w:val="00C9671F"/>
    <w:rsid w:val="00CC2A45"/>
    <w:rsid w:val="00CC721D"/>
    <w:rsid w:val="00CD5188"/>
    <w:rsid w:val="00CE1B62"/>
    <w:rsid w:val="00CE5A85"/>
    <w:rsid w:val="00D659EC"/>
    <w:rsid w:val="00D77820"/>
    <w:rsid w:val="00D87DA5"/>
    <w:rsid w:val="00DB4C16"/>
    <w:rsid w:val="00DD5B07"/>
    <w:rsid w:val="00E12D63"/>
    <w:rsid w:val="00E42A75"/>
    <w:rsid w:val="00E664D1"/>
    <w:rsid w:val="00E66A33"/>
    <w:rsid w:val="00ED5563"/>
    <w:rsid w:val="00EE2E4D"/>
    <w:rsid w:val="00EF087E"/>
    <w:rsid w:val="00F1097E"/>
    <w:rsid w:val="00F30D7E"/>
    <w:rsid w:val="00F37310"/>
    <w:rsid w:val="00F40FEE"/>
    <w:rsid w:val="00F47C8A"/>
    <w:rsid w:val="00F84F09"/>
    <w:rsid w:val="00F86654"/>
    <w:rsid w:val="00F957D2"/>
    <w:rsid w:val="00F96909"/>
    <w:rsid w:val="00FA196C"/>
    <w:rsid w:val="00FB7BD8"/>
    <w:rsid w:val="00FD2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368A"/>
  <w15:chartTrackingRefBased/>
  <w15:docId w15:val="{E95036C3-2A78-46D4-A1CF-E2716BC63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4F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4F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4FB3"/>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A14FB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14FB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14FB3"/>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14FB3"/>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14FB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14FB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4F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4F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4FB3"/>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A14FB3"/>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14FB3"/>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14FB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14FB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14FB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14FB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14F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4F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4FB3"/>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A14FB3"/>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A14FB3"/>
    <w:pPr>
      <w:spacing w:before="160"/>
      <w:jc w:val="center"/>
    </w:pPr>
    <w:rPr>
      <w:i/>
      <w:iCs/>
      <w:color w:val="404040" w:themeColor="text1" w:themeTint="BF"/>
    </w:rPr>
  </w:style>
  <w:style w:type="character" w:customStyle="1" w:styleId="QuoteChar">
    <w:name w:val="Quote Char"/>
    <w:basedOn w:val="DefaultParagraphFont"/>
    <w:link w:val="Quote"/>
    <w:uiPriority w:val="29"/>
    <w:rsid w:val="00A14FB3"/>
    <w:rPr>
      <w:i/>
      <w:iCs/>
      <w:color w:val="404040" w:themeColor="text1" w:themeTint="BF"/>
    </w:rPr>
  </w:style>
  <w:style w:type="paragraph" w:styleId="ListParagraph">
    <w:name w:val="List Paragraph"/>
    <w:basedOn w:val="Normal"/>
    <w:uiPriority w:val="1"/>
    <w:qFormat/>
    <w:rsid w:val="00A14FB3"/>
    <w:pPr>
      <w:ind w:left="720"/>
      <w:contextualSpacing/>
    </w:pPr>
  </w:style>
  <w:style w:type="character" w:styleId="IntenseEmphasis">
    <w:name w:val="Intense Emphasis"/>
    <w:basedOn w:val="DefaultParagraphFont"/>
    <w:uiPriority w:val="21"/>
    <w:qFormat/>
    <w:rsid w:val="00A14FB3"/>
    <w:rPr>
      <w:i/>
      <w:iCs/>
      <w:color w:val="0F4761" w:themeColor="accent1" w:themeShade="BF"/>
    </w:rPr>
  </w:style>
  <w:style w:type="paragraph" w:styleId="IntenseQuote">
    <w:name w:val="Intense Quote"/>
    <w:basedOn w:val="Normal"/>
    <w:next w:val="Normal"/>
    <w:link w:val="IntenseQuoteChar"/>
    <w:uiPriority w:val="30"/>
    <w:qFormat/>
    <w:rsid w:val="00A14F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4FB3"/>
    <w:rPr>
      <w:i/>
      <w:iCs/>
      <w:color w:val="0F4761" w:themeColor="accent1" w:themeShade="BF"/>
    </w:rPr>
  </w:style>
  <w:style w:type="character" w:styleId="IntenseReference">
    <w:name w:val="Intense Reference"/>
    <w:basedOn w:val="DefaultParagraphFont"/>
    <w:uiPriority w:val="32"/>
    <w:qFormat/>
    <w:rsid w:val="00A14FB3"/>
    <w:rPr>
      <w:b/>
      <w:bCs/>
      <w:smallCaps/>
      <w:color w:val="0F4761" w:themeColor="accent1" w:themeShade="BF"/>
      <w:spacing w:val="5"/>
    </w:rPr>
  </w:style>
  <w:style w:type="paragraph" w:styleId="BodyText">
    <w:name w:val="Body Text"/>
    <w:basedOn w:val="Normal"/>
    <w:link w:val="BodyTextChar"/>
    <w:uiPriority w:val="1"/>
    <w:qFormat/>
    <w:rsid w:val="004E0138"/>
    <w:pPr>
      <w:widowControl w:val="0"/>
      <w:autoSpaceDE w:val="0"/>
      <w:autoSpaceDN w:val="0"/>
      <w:spacing w:before="120" w:after="0" w:line="240" w:lineRule="auto"/>
      <w:ind w:left="318" w:firstLine="719"/>
      <w:jc w:val="both"/>
    </w:pPr>
    <w:rPr>
      <w:rFonts w:eastAsia="Times New Roman" w:cs="Times New Roman"/>
      <w:kern w:val="0"/>
      <w:szCs w:val="28"/>
      <w:lang w:val="vi"/>
      <w14:ligatures w14:val="none"/>
    </w:rPr>
  </w:style>
  <w:style w:type="character" w:customStyle="1" w:styleId="BodyTextChar">
    <w:name w:val="Body Text Char"/>
    <w:basedOn w:val="DefaultParagraphFont"/>
    <w:link w:val="BodyText"/>
    <w:uiPriority w:val="1"/>
    <w:rsid w:val="004E0138"/>
    <w:rPr>
      <w:rFonts w:eastAsia="Times New Roman" w:cs="Times New Roman"/>
      <w:kern w:val="0"/>
      <w:szCs w:val="28"/>
      <w:lang w:val="vi"/>
      <w14:ligatures w14:val="none"/>
    </w:rPr>
  </w:style>
  <w:style w:type="table" w:styleId="TableGrid">
    <w:name w:val="Table Grid"/>
    <w:basedOn w:val="TableNormal"/>
    <w:uiPriority w:val="39"/>
    <w:rsid w:val="00B46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510840">
      <w:bodyDiv w:val="1"/>
      <w:marLeft w:val="0"/>
      <w:marRight w:val="0"/>
      <w:marTop w:val="0"/>
      <w:marBottom w:val="0"/>
      <w:divBdr>
        <w:top w:val="none" w:sz="0" w:space="0" w:color="auto"/>
        <w:left w:val="none" w:sz="0" w:space="0" w:color="auto"/>
        <w:bottom w:val="none" w:sz="0" w:space="0" w:color="auto"/>
        <w:right w:val="none" w:sz="0" w:space="0" w:color="auto"/>
      </w:divBdr>
    </w:div>
    <w:div w:id="637148173">
      <w:bodyDiv w:val="1"/>
      <w:marLeft w:val="0"/>
      <w:marRight w:val="0"/>
      <w:marTop w:val="0"/>
      <w:marBottom w:val="0"/>
      <w:divBdr>
        <w:top w:val="none" w:sz="0" w:space="0" w:color="auto"/>
        <w:left w:val="none" w:sz="0" w:space="0" w:color="auto"/>
        <w:bottom w:val="none" w:sz="0" w:space="0" w:color="auto"/>
        <w:right w:val="none" w:sz="0" w:space="0" w:color="auto"/>
      </w:divBdr>
    </w:div>
    <w:div w:id="1250194288">
      <w:bodyDiv w:val="1"/>
      <w:marLeft w:val="0"/>
      <w:marRight w:val="0"/>
      <w:marTop w:val="0"/>
      <w:marBottom w:val="0"/>
      <w:divBdr>
        <w:top w:val="none" w:sz="0" w:space="0" w:color="auto"/>
        <w:left w:val="none" w:sz="0" w:space="0" w:color="auto"/>
        <w:bottom w:val="none" w:sz="0" w:space="0" w:color="auto"/>
        <w:right w:val="none" w:sz="0" w:space="0" w:color="auto"/>
      </w:divBdr>
    </w:div>
    <w:div w:id="1312825865">
      <w:bodyDiv w:val="1"/>
      <w:marLeft w:val="0"/>
      <w:marRight w:val="0"/>
      <w:marTop w:val="0"/>
      <w:marBottom w:val="0"/>
      <w:divBdr>
        <w:top w:val="none" w:sz="0" w:space="0" w:color="auto"/>
        <w:left w:val="none" w:sz="0" w:space="0" w:color="auto"/>
        <w:bottom w:val="none" w:sz="0" w:space="0" w:color="auto"/>
        <w:right w:val="none" w:sz="0" w:space="0" w:color="auto"/>
      </w:divBdr>
    </w:div>
    <w:div w:id="1419716191">
      <w:bodyDiv w:val="1"/>
      <w:marLeft w:val="0"/>
      <w:marRight w:val="0"/>
      <w:marTop w:val="0"/>
      <w:marBottom w:val="0"/>
      <w:divBdr>
        <w:top w:val="none" w:sz="0" w:space="0" w:color="auto"/>
        <w:left w:val="none" w:sz="0" w:space="0" w:color="auto"/>
        <w:bottom w:val="none" w:sz="0" w:space="0" w:color="auto"/>
        <w:right w:val="none" w:sz="0" w:space="0" w:color="auto"/>
      </w:divBdr>
    </w:div>
    <w:div w:id="1484199715">
      <w:bodyDiv w:val="1"/>
      <w:marLeft w:val="0"/>
      <w:marRight w:val="0"/>
      <w:marTop w:val="0"/>
      <w:marBottom w:val="0"/>
      <w:divBdr>
        <w:top w:val="none" w:sz="0" w:space="0" w:color="auto"/>
        <w:left w:val="none" w:sz="0" w:space="0" w:color="auto"/>
        <w:bottom w:val="none" w:sz="0" w:space="0" w:color="auto"/>
        <w:right w:val="none" w:sz="0" w:space="0" w:color="auto"/>
      </w:divBdr>
    </w:div>
    <w:div w:id="1673021268">
      <w:bodyDiv w:val="1"/>
      <w:marLeft w:val="0"/>
      <w:marRight w:val="0"/>
      <w:marTop w:val="0"/>
      <w:marBottom w:val="0"/>
      <w:divBdr>
        <w:top w:val="none" w:sz="0" w:space="0" w:color="auto"/>
        <w:left w:val="none" w:sz="0" w:space="0" w:color="auto"/>
        <w:bottom w:val="none" w:sz="0" w:space="0" w:color="auto"/>
        <w:right w:val="none" w:sz="0" w:space="0" w:color="auto"/>
      </w:divBdr>
    </w:div>
    <w:div w:id="198516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868</TotalTime>
  <Pages>7</Pages>
  <Words>1871</Words>
  <Characters>10670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57</cp:revision>
  <dcterms:created xsi:type="dcterms:W3CDTF">2025-11-24T02:44:00Z</dcterms:created>
  <dcterms:modified xsi:type="dcterms:W3CDTF">2025-12-23T09:10:00Z</dcterms:modified>
</cp:coreProperties>
</file>